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4C2" w:rsidRDefault="00F504C2" w:rsidP="008F67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</w:t>
      </w:r>
      <w:r w:rsidR="00DC3DAD">
        <w:rPr>
          <w:rFonts w:ascii="Times New Roman" w:hAnsi="Times New Roman" w:cs="Times New Roman"/>
          <w:b/>
          <w:sz w:val="28"/>
          <w:szCs w:val="28"/>
        </w:rPr>
        <w:t>Р</w:t>
      </w:r>
    </w:p>
    <w:p w:rsidR="001373F4" w:rsidRDefault="00F504C2" w:rsidP="009203A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373F4">
        <w:rPr>
          <w:rFonts w:ascii="Times New Roman" w:hAnsi="Times New Roman" w:cs="Times New Roman"/>
          <w:b/>
          <w:i/>
          <w:sz w:val="24"/>
          <w:szCs w:val="24"/>
        </w:rPr>
        <w:t xml:space="preserve">коррупционных рисков </w:t>
      </w:r>
      <w:r w:rsidR="00A40015" w:rsidRPr="001373F4">
        <w:rPr>
          <w:rFonts w:ascii="Times New Roman" w:hAnsi="Times New Roman" w:cs="Times New Roman"/>
          <w:b/>
          <w:i/>
          <w:sz w:val="24"/>
          <w:szCs w:val="24"/>
        </w:rPr>
        <w:t xml:space="preserve">по итогам внутреннего </w:t>
      </w:r>
      <w:r w:rsidRPr="001373F4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A40015" w:rsidRPr="001373F4">
        <w:rPr>
          <w:rFonts w:ascii="Times New Roman" w:hAnsi="Times New Roman" w:cs="Times New Roman"/>
          <w:b/>
          <w:i/>
          <w:sz w:val="24"/>
          <w:szCs w:val="24"/>
        </w:rPr>
        <w:t>нализа в деятельности</w:t>
      </w:r>
    </w:p>
    <w:p w:rsidR="00F504C2" w:rsidRPr="001373F4" w:rsidRDefault="001373F4" w:rsidP="001373F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373F4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="0045589F">
        <w:rPr>
          <w:rFonts w:ascii="Times New Roman" w:hAnsi="Times New Roman" w:cs="Times New Roman"/>
          <w:b/>
          <w:i/>
          <w:sz w:val="24"/>
          <w:szCs w:val="24"/>
        </w:rPr>
        <w:t>Г</w:t>
      </w:r>
      <w:r w:rsidRPr="001373F4">
        <w:rPr>
          <w:rFonts w:ascii="Times New Roman" w:hAnsi="Times New Roman" w:cs="Times New Roman"/>
          <w:b/>
          <w:i/>
          <w:sz w:val="24"/>
          <w:szCs w:val="24"/>
        </w:rPr>
        <w:t>П на ПХВ «</w:t>
      </w:r>
      <w:r w:rsidR="0045589F">
        <w:rPr>
          <w:rFonts w:ascii="Times New Roman" w:hAnsi="Times New Roman" w:cs="Times New Roman"/>
          <w:b/>
          <w:i/>
          <w:sz w:val="24"/>
          <w:szCs w:val="24"/>
        </w:rPr>
        <w:t>Мамлютского районная больница</w:t>
      </w:r>
      <w:r w:rsidRPr="001373F4">
        <w:rPr>
          <w:rFonts w:ascii="Times New Roman" w:hAnsi="Times New Roman" w:cs="Times New Roman"/>
          <w:b/>
          <w:i/>
          <w:sz w:val="24"/>
          <w:szCs w:val="24"/>
        </w:rPr>
        <w:t xml:space="preserve">» КГУ «Управление </w:t>
      </w:r>
      <w:r w:rsidR="0045589F">
        <w:rPr>
          <w:rFonts w:ascii="Times New Roman" w:hAnsi="Times New Roman" w:cs="Times New Roman"/>
          <w:b/>
          <w:i/>
          <w:sz w:val="24"/>
          <w:szCs w:val="24"/>
        </w:rPr>
        <w:t>здравоохранения</w:t>
      </w:r>
      <w:bookmarkStart w:id="0" w:name="_GoBack"/>
      <w:bookmarkEnd w:id="0"/>
      <w:r w:rsidR="00E83B6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F7CDE" w:rsidRPr="001373F4">
        <w:rPr>
          <w:rFonts w:ascii="Times New Roman" w:hAnsi="Times New Roman" w:cs="Times New Roman"/>
          <w:b/>
          <w:i/>
          <w:sz w:val="24"/>
          <w:szCs w:val="24"/>
        </w:rPr>
        <w:t>акимата СКО»</w:t>
      </w:r>
      <w:r w:rsidR="00A40015" w:rsidRPr="001373F4">
        <w:rPr>
          <w:rFonts w:ascii="Times New Roman" w:hAnsi="Times New Roman" w:cs="Times New Roman"/>
          <w:b/>
          <w:i/>
          <w:sz w:val="24"/>
          <w:szCs w:val="24"/>
        </w:rPr>
        <w:t>.</w:t>
      </w:r>
    </w:p>
    <w:tbl>
      <w:tblPr>
        <w:tblStyle w:val="a3"/>
        <w:tblW w:w="15047" w:type="dxa"/>
        <w:tblLayout w:type="fixed"/>
        <w:tblLook w:val="04A0" w:firstRow="1" w:lastRow="0" w:firstColumn="1" w:lastColumn="0" w:noHBand="0" w:noVBand="1"/>
      </w:tblPr>
      <w:tblGrid>
        <w:gridCol w:w="680"/>
        <w:gridCol w:w="1445"/>
        <w:gridCol w:w="993"/>
        <w:gridCol w:w="1987"/>
        <w:gridCol w:w="6817"/>
        <w:gridCol w:w="3125"/>
      </w:tblGrid>
      <w:tr w:rsidR="0089526E" w:rsidRPr="00FE22D4" w:rsidTr="009612C7">
        <w:trPr>
          <w:trHeight w:val="1357"/>
        </w:trPr>
        <w:tc>
          <w:tcPr>
            <w:tcW w:w="680" w:type="dxa"/>
          </w:tcPr>
          <w:p w:rsidR="0089526E" w:rsidRPr="00FE22D4" w:rsidRDefault="0089526E" w:rsidP="00614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2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45" w:type="dxa"/>
          </w:tcPr>
          <w:p w:rsidR="0089526E" w:rsidRPr="00FE22D4" w:rsidRDefault="0089526E" w:rsidP="00614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FE22D4">
              <w:rPr>
                <w:rFonts w:ascii="Times New Roman" w:hAnsi="Times New Roman" w:cs="Times New Roman"/>
                <w:b/>
                <w:sz w:val="24"/>
                <w:szCs w:val="24"/>
              </w:rPr>
              <w:t>аправлени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E22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деятельности объекта анализа</w:t>
            </w:r>
          </w:p>
        </w:tc>
        <w:tc>
          <w:tcPr>
            <w:tcW w:w="993" w:type="dxa"/>
          </w:tcPr>
          <w:p w:rsidR="0089526E" w:rsidRPr="00FE22D4" w:rsidRDefault="0089526E" w:rsidP="00614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2D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987" w:type="dxa"/>
          </w:tcPr>
          <w:p w:rsidR="0089526E" w:rsidRPr="00FE22D4" w:rsidRDefault="0089526E" w:rsidP="00614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2D4">
              <w:rPr>
                <w:rFonts w:ascii="Times New Roman" w:hAnsi="Times New Roman" w:cs="Times New Roman"/>
                <w:b/>
                <w:sz w:val="24"/>
                <w:szCs w:val="24"/>
              </w:rPr>
              <w:t>Риск</w:t>
            </w:r>
          </w:p>
        </w:tc>
        <w:tc>
          <w:tcPr>
            <w:tcW w:w="6817" w:type="dxa"/>
          </w:tcPr>
          <w:p w:rsidR="0089526E" w:rsidRPr="00FE22D4" w:rsidRDefault="0089526E" w:rsidP="00614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2D4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риска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схемы совершения правонарушения</w:t>
            </w:r>
          </w:p>
        </w:tc>
        <w:tc>
          <w:tcPr>
            <w:tcW w:w="3125" w:type="dxa"/>
          </w:tcPr>
          <w:p w:rsidR="0089526E" w:rsidRPr="00FE22D4" w:rsidRDefault="0089526E" w:rsidP="00614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Рекомендация об устранении</w:t>
            </w:r>
          </w:p>
        </w:tc>
      </w:tr>
      <w:tr w:rsidR="00B62EFE" w:rsidRPr="00140914" w:rsidTr="009612C7">
        <w:trPr>
          <w:cantSplit/>
          <w:trHeight w:val="3481"/>
        </w:trPr>
        <w:tc>
          <w:tcPr>
            <w:tcW w:w="680" w:type="dxa"/>
          </w:tcPr>
          <w:p w:rsidR="00B62EFE" w:rsidRPr="00FA6850" w:rsidRDefault="00B62EFE" w:rsidP="00B6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85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5" w:type="dxa"/>
            <w:textDirection w:val="btLr"/>
          </w:tcPr>
          <w:p w:rsidR="00B62EFE" w:rsidRPr="00A61983" w:rsidRDefault="00B62EFE" w:rsidP="00B62EF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1983">
              <w:rPr>
                <w:rFonts w:ascii="Times New Roman" w:hAnsi="Times New Roman" w:cs="Times New Roman"/>
                <w:b/>
                <w:sz w:val="28"/>
                <w:szCs w:val="28"/>
              </w:rPr>
              <w:t>Коррупционные риски в НПА</w:t>
            </w:r>
          </w:p>
        </w:tc>
        <w:tc>
          <w:tcPr>
            <w:tcW w:w="993" w:type="dxa"/>
          </w:tcPr>
          <w:p w:rsidR="00B62EFE" w:rsidRPr="00FA6850" w:rsidRDefault="00B62EFE" w:rsidP="00B62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A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</w:tcPr>
          <w:p w:rsidR="0045589F" w:rsidRPr="0045589F" w:rsidRDefault="0045589F" w:rsidP="0045589F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5589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КОРРУПЦИОННЫЕ РИСКИ В ОРГАНИЗАЦИОННО-УПРАВЛЕНЧЕСКОЙ ДЕЯТЕЛЬНОСТИ</w:t>
            </w:r>
          </w:p>
          <w:p w:rsidR="00B62EFE" w:rsidRPr="00FA6850" w:rsidRDefault="00B62EFE" w:rsidP="00803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</w:tcPr>
          <w:p w:rsidR="0045589F" w:rsidRPr="0045589F" w:rsidRDefault="0045589F" w:rsidP="0045589F">
            <w:pPr>
              <w:pBdr>
                <w:bottom w:val="single" w:sz="4" w:space="31" w:color="FFFFFF"/>
              </w:pBd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1.</w:t>
            </w:r>
            <w:r w:rsidRPr="00E84B0E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</w:t>
            </w:r>
            <w:r w:rsidRPr="004558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конфликта интересов (при совместно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 работе близких родственников)</w:t>
            </w:r>
          </w:p>
          <w:p w:rsidR="00AE4A52" w:rsidRPr="00AE4A52" w:rsidRDefault="00AE4A52" w:rsidP="00F427F3">
            <w:pPr>
              <w:pBdr>
                <w:bottom w:val="single" w:sz="4" w:space="31" w:color="FFFFFF"/>
              </w:pBd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5" w:type="dxa"/>
          </w:tcPr>
          <w:p w:rsidR="003C6294" w:rsidRPr="0045589F" w:rsidRDefault="00140914" w:rsidP="00140914">
            <w:pPr>
              <w:pBdr>
                <w:bottom w:val="single" w:sz="4" w:space="31" w:color="FFFFFF"/>
              </w:pBd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629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45589F" w:rsidRPr="00E84B0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45589F" w:rsidRPr="0045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Продолжать работу в сфере управления персоналом и урегулирования конфликта интересов, в рамках соблюдения норм антикоррупционного законодательства.</w:t>
            </w:r>
            <w:r w:rsidR="0045589F" w:rsidRPr="0045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C6294" w:rsidRDefault="003C6294" w:rsidP="00140914">
            <w:pPr>
              <w:pBdr>
                <w:bottom w:val="single" w:sz="4" w:space="31" w:color="FFFFFF"/>
              </w:pBd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6294" w:rsidRDefault="003C6294" w:rsidP="00140914">
            <w:pPr>
              <w:pBdr>
                <w:bottom w:val="single" w:sz="4" w:space="31" w:color="FFFFFF"/>
              </w:pBd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6294" w:rsidRDefault="003C6294" w:rsidP="00140914">
            <w:pPr>
              <w:pBdr>
                <w:bottom w:val="single" w:sz="4" w:space="31" w:color="FFFFFF"/>
              </w:pBd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27F3" w:rsidRDefault="00F427F3" w:rsidP="00F427F3">
            <w:pPr>
              <w:pBdr>
                <w:bottom w:val="single" w:sz="4" w:space="31" w:color="FFFFFF"/>
              </w:pBd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27F3" w:rsidRDefault="00F427F3" w:rsidP="00F427F3">
            <w:pPr>
              <w:pBdr>
                <w:bottom w:val="single" w:sz="4" w:space="31" w:color="FFFFFF"/>
              </w:pBd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EFE" w:rsidRPr="003C6294" w:rsidRDefault="00B62EFE" w:rsidP="00F427F3">
            <w:pPr>
              <w:pBdr>
                <w:bottom w:val="single" w:sz="4" w:space="31" w:color="FFFFFF"/>
              </w:pBd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7780" w:rsidRPr="00FE22D4" w:rsidTr="0045589F">
        <w:trPr>
          <w:trHeight w:val="711"/>
        </w:trPr>
        <w:tc>
          <w:tcPr>
            <w:tcW w:w="680" w:type="dxa"/>
          </w:tcPr>
          <w:p w:rsidR="00517780" w:rsidRDefault="00517780" w:rsidP="00614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</w:tcPr>
          <w:p w:rsidR="00517780" w:rsidRPr="0097127A" w:rsidRDefault="00517780" w:rsidP="00614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17780" w:rsidRPr="0097127A" w:rsidRDefault="004E5279" w:rsidP="00614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5177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7" w:type="dxa"/>
          </w:tcPr>
          <w:p w:rsidR="00517780" w:rsidRPr="00102C99" w:rsidRDefault="0080385A" w:rsidP="0089367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Риски в</w:t>
            </w:r>
            <w:r w:rsidR="00802B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оказании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</w:t>
            </w:r>
            <w:r w:rsidR="004D0C37">
              <w:rPr>
                <w:rFonts w:ascii="Times New Roman" w:hAnsi="Times New Roman" w:cs="Times New Roman"/>
                <w:i/>
                <w:sz w:val="24"/>
                <w:szCs w:val="24"/>
              </w:rPr>
              <w:t>осударствен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ных услугах и системе ЕАСУ</w:t>
            </w:r>
          </w:p>
        </w:tc>
        <w:tc>
          <w:tcPr>
            <w:tcW w:w="6817" w:type="dxa"/>
          </w:tcPr>
          <w:p w:rsidR="0045589F" w:rsidRDefault="0045589F" w:rsidP="0045589F">
            <w:pPr>
              <w:pStyle w:val="a5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Pr="004558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4558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затягивание сроков выдачи результатов государственных услуг, выдача фиктивной справки о временной нетрудоспособности</w:t>
            </w: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.</w:t>
            </w:r>
          </w:p>
          <w:p w:rsidR="00517780" w:rsidRPr="0045589F" w:rsidRDefault="00517780" w:rsidP="0045589F">
            <w:pPr>
              <w:pBdr>
                <w:bottom w:val="single" w:sz="4" w:space="31" w:color="FFFFFF"/>
              </w:pBd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5" w:type="dxa"/>
          </w:tcPr>
          <w:p w:rsidR="00517780" w:rsidRPr="0045589F" w:rsidRDefault="0045589F" w:rsidP="0045589F">
            <w:pPr>
              <w:pBdr>
                <w:bottom w:val="single" w:sz="4" w:space="31" w:color="FFFFFF"/>
              </w:pBd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45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Оказывать государственные услуги в строгом соответствии с утвержденными Стандартами. В целях усиления ответственности и недопущения нарушений при оказании государственных услуг, проводить разъяснительную работу с работниками Предприятия по правилам оказания государственных услуг, по взаимодействию с людьми с особенными потребностями, а также на постоянной основе проводить разъяснительные мероприятия среди получателей государственных услуг, по популяризации </w:t>
            </w:r>
            <w:r w:rsidRPr="0045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получения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оказанных услуг посредством ПЭП.</w:t>
            </w:r>
          </w:p>
        </w:tc>
      </w:tr>
      <w:tr w:rsidR="0045589F" w:rsidRPr="00FE22D4" w:rsidTr="0045589F">
        <w:trPr>
          <w:trHeight w:val="711"/>
        </w:trPr>
        <w:tc>
          <w:tcPr>
            <w:tcW w:w="680" w:type="dxa"/>
          </w:tcPr>
          <w:p w:rsidR="0045589F" w:rsidRDefault="0045589F" w:rsidP="00614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</w:tcPr>
          <w:p w:rsidR="0045589F" w:rsidRPr="0097127A" w:rsidRDefault="0045589F" w:rsidP="00614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5589F" w:rsidRDefault="0045589F" w:rsidP="00614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987" w:type="dxa"/>
          </w:tcPr>
          <w:p w:rsidR="0045589F" w:rsidRPr="0045589F" w:rsidRDefault="0045589F" w:rsidP="0045589F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5589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ОСВОЕНИЕ и РАСПРЕДЕЛЕНИЕ бюджетных и финансовых средств</w:t>
            </w:r>
          </w:p>
          <w:p w:rsidR="0045589F" w:rsidRDefault="0045589F" w:rsidP="0089367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817" w:type="dxa"/>
          </w:tcPr>
          <w:p w:rsidR="0045589F" w:rsidRPr="0045589F" w:rsidRDefault="0045589F" w:rsidP="0045589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Pr="004558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оказание предпочтений при заключении прямого договора из одного источника.</w:t>
            </w:r>
          </w:p>
        </w:tc>
        <w:tc>
          <w:tcPr>
            <w:tcW w:w="3125" w:type="dxa"/>
          </w:tcPr>
          <w:p w:rsidR="0045589F" w:rsidRPr="0045589F" w:rsidRDefault="0045589F" w:rsidP="0045589F">
            <w:pPr>
              <w:pBdr>
                <w:bottom w:val="single" w:sz="4" w:space="31" w:color="FFFFFF"/>
              </w:pBd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Pr="0045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Минимизировать количество закупок из одного источника путем прямого заключения договоров.</w:t>
            </w:r>
          </w:p>
        </w:tc>
      </w:tr>
    </w:tbl>
    <w:p w:rsidR="00C27EB6" w:rsidRDefault="00C27EB6" w:rsidP="0002555D">
      <w:pPr>
        <w:rPr>
          <w:rFonts w:ascii="Times New Roman" w:hAnsi="Times New Roman" w:cs="Times New Roman"/>
          <w:sz w:val="28"/>
          <w:szCs w:val="28"/>
        </w:rPr>
      </w:pPr>
    </w:p>
    <w:sectPr w:rsidR="00C27EB6" w:rsidSect="009612C7">
      <w:pgSz w:w="16838" w:h="11906" w:orient="landscape"/>
      <w:pgMar w:top="142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8464F"/>
    <w:multiLevelType w:val="hybridMultilevel"/>
    <w:tmpl w:val="5C5A4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797BB6"/>
    <w:multiLevelType w:val="hybridMultilevel"/>
    <w:tmpl w:val="54745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C5F6E"/>
    <w:multiLevelType w:val="hybridMultilevel"/>
    <w:tmpl w:val="B5E83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F504C2"/>
    <w:rsid w:val="000065BB"/>
    <w:rsid w:val="00007F0C"/>
    <w:rsid w:val="0002555D"/>
    <w:rsid w:val="0004401B"/>
    <w:rsid w:val="00070CA4"/>
    <w:rsid w:val="000841DF"/>
    <w:rsid w:val="000C4C42"/>
    <w:rsid w:val="000F1554"/>
    <w:rsid w:val="00102C99"/>
    <w:rsid w:val="001373F4"/>
    <w:rsid w:val="00140914"/>
    <w:rsid w:val="00150A2E"/>
    <w:rsid w:val="00175421"/>
    <w:rsid w:val="00185E8A"/>
    <w:rsid w:val="001C233E"/>
    <w:rsid w:val="001F1B0B"/>
    <w:rsid w:val="00227553"/>
    <w:rsid w:val="002379BD"/>
    <w:rsid w:val="00271F89"/>
    <w:rsid w:val="002B255A"/>
    <w:rsid w:val="002E4A97"/>
    <w:rsid w:val="002F5705"/>
    <w:rsid w:val="00354A4B"/>
    <w:rsid w:val="0039548B"/>
    <w:rsid w:val="003A5892"/>
    <w:rsid w:val="003C6294"/>
    <w:rsid w:val="003D0065"/>
    <w:rsid w:val="003E441F"/>
    <w:rsid w:val="003F6509"/>
    <w:rsid w:val="003F7897"/>
    <w:rsid w:val="0044362B"/>
    <w:rsid w:val="0045589F"/>
    <w:rsid w:val="00475E39"/>
    <w:rsid w:val="00481B59"/>
    <w:rsid w:val="00496497"/>
    <w:rsid w:val="004D0C37"/>
    <w:rsid w:val="004E030B"/>
    <w:rsid w:val="004E5279"/>
    <w:rsid w:val="00512A0D"/>
    <w:rsid w:val="005157ED"/>
    <w:rsid w:val="00517780"/>
    <w:rsid w:val="00571C88"/>
    <w:rsid w:val="00580A0D"/>
    <w:rsid w:val="005A0533"/>
    <w:rsid w:val="005C379B"/>
    <w:rsid w:val="005C6F1B"/>
    <w:rsid w:val="005D50B5"/>
    <w:rsid w:val="005E62DB"/>
    <w:rsid w:val="0060628C"/>
    <w:rsid w:val="00606F76"/>
    <w:rsid w:val="006306E1"/>
    <w:rsid w:val="0063502E"/>
    <w:rsid w:val="00666BD4"/>
    <w:rsid w:val="006868CD"/>
    <w:rsid w:val="006F515D"/>
    <w:rsid w:val="00714A95"/>
    <w:rsid w:val="00731734"/>
    <w:rsid w:val="00742A77"/>
    <w:rsid w:val="00743AF1"/>
    <w:rsid w:val="00751A28"/>
    <w:rsid w:val="00782173"/>
    <w:rsid w:val="007B5E5C"/>
    <w:rsid w:val="007D0416"/>
    <w:rsid w:val="007E454F"/>
    <w:rsid w:val="007F07BD"/>
    <w:rsid w:val="00802BD9"/>
    <w:rsid w:val="0080385A"/>
    <w:rsid w:val="00821BD7"/>
    <w:rsid w:val="00824AF7"/>
    <w:rsid w:val="008276ED"/>
    <w:rsid w:val="00841815"/>
    <w:rsid w:val="00874450"/>
    <w:rsid w:val="00882020"/>
    <w:rsid w:val="00893673"/>
    <w:rsid w:val="0089526E"/>
    <w:rsid w:val="008D5439"/>
    <w:rsid w:val="008D75E0"/>
    <w:rsid w:val="008F678B"/>
    <w:rsid w:val="008F7CDE"/>
    <w:rsid w:val="009168B0"/>
    <w:rsid w:val="009203A6"/>
    <w:rsid w:val="00931C9B"/>
    <w:rsid w:val="009612C7"/>
    <w:rsid w:val="0097127A"/>
    <w:rsid w:val="009A3093"/>
    <w:rsid w:val="009C3E44"/>
    <w:rsid w:val="009E56D0"/>
    <w:rsid w:val="00A36EA0"/>
    <w:rsid w:val="00A40015"/>
    <w:rsid w:val="00A61983"/>
    <w:rsid w:val="00A83A54"/>
    <w:rsid w:val="00A92C8F"/>
    <w:rsid w:val="00AC5E9D"/>
    <w:rsid w:val="00AE293C"/>
    <w:rsid w:val="00AE4A52"/>
    <w:rsid w:val="00AE582B"/>
    <w:rsid w:val="00AE7A21"/>
    <w:rsid w:val="00B142D8"/>
    <w:rsid w:val="00B2420B"/>
    <w:rsid w:val="00B27E1D"/>
    <w:rsid w:val="00B353D0"/>
    <w:rsid w:val="00B62EFE"/>
    <w:rsid w:val="00B75955"/>
    <w:rsid w:val="00B816E3"/>
    <w:rsid w:val="00B97697"/>
    <w:rsid w:val="00BB0F38"/>
    <w:rsid w:val="00BD6ABE"/>
    <w:rsid w:val="00BE6DD2"/>
    <w:rsid w:val="00BF4A6C"/>
    <w:rsid w:val="00C0143A"/>
    <w:rsid w:val="00C27EB6"/>
    <w:rsid w:val="00C30FE7"/>
    <w:rsid w:val="00C36E93"/>
    <w:rsid w:val="00CD0F83"/>
    <w:rsid w:val="00CE49FF"/>
    <w:rsid w:val="00CE7250"/>
    <w:rsid w:val="00CF305B"/>
    <w:rsid w:val="00CF50F3"/>
    <w:rsid w:val="00D50398"/>
    <w:rsid w:val="00D67AC0"/>
    <w:rsid w:val="00DA6355"/>
    <w:rsid w:val="00DB28CF"/>
    <w:rsid w:val="00DB7BBB"/>
    <w:rsid w:val="00DC3DAD"/>
    <w:rsid w:val="00E13A2A"/>
    <w:rsid w:val="00E529DE"/>
    <w:rsid w:val="00E662AC"/>
    <w:rsid w:val="00E83B62"/>
    <w:rsid w:val="00E96DE1"/>
    <w:rsid w:val="00EB7F66"/>
    <w:rsid w:val="00ED3C60"/>
    <w:rsid w:val="00F0194C"/>
    <w:rsid w:val="00F1531B"/>
    <w:rsid w:val="00F2594E"/>
    <w:rsid w:val="00F3030F"/>
    <w:rsid w:val="00F427F3"/>
    <w:rsid w:val="00F504C2"/>
    <w:rsid w:val="00FA6850"/>
    <w:rsid w:val="00FB1017"/>
    <w:rsid w:val="00FB5B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19735"/>
  <w15:docId w15:val="{77DAB27B-AD28-4617-9404-96CE4332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4C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0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7542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D50B5"/>
    <w:pPr>
      <w:ind w:left="720"/>
      <w:contextualSpacing/>
    </w:pPr>
  </w:style>
  <w:style w:type="paragraph" w:styleId="a5">
    <w:name w:val="No Spacing"/>
    <w:uiPriority w:val="1"/>
    <w:qFormat/>
    <w:rsid w:val="004558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28889-152F-4175-9200-7C9CBB5C9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Брюнина</dc:creator>
  <cp:lastModifiedBy>Vetstan</cp:lastModifiedBy>
  <cp:revision>15</cp:revision>
  <cp:lastPrinted>2022-08-18T09:27:00Z</cp:lastPrinted>
  <dcterms:created xsi:type="dcterms:W3CDTF">2022-08-23T11:46:00Z</dcterms:created>
  <dcterms:modified xsi:type="dcterms:W3CDTF">2026-09-28T10:39:00Z</dcterms:modified>
</cp:coreProperties>
</file>