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</w:t>
      </w:r>
      <w:r w:rsidR="00C57CFD">
        <w:rPr>
          <w:b/>
        </w:rPr>
        <w:t xml:space="preserve">    Протокол итогов тендера № 9</w:t>
      </w:r>
    </w:p>
    <w:p w:rsidR="00AF46F9" w:rsidRDefault="00070792" w:rsidP="00D762DC">
      <w:pPr>
        <w:pStyle w:val="a3"/>
      </w:pPr>
      <w:r w:rsidRPr="00D762DC">
        <w:t xml:space="preserve">г. </w:t>
      </w:r>
      <w:proofErr w:type="spellStart"/>
      <w:r w:rsidR="00B82F55">
        <w:t>Мамлютка</w:t>
      </w:r>
      <w:proofErr w:type="spellEnd"/>
      <w:r w:rsidR="008E2382" w:rsidRPr="00D762DC">
        <w:t xml:space="preserve">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C57CFD" w:rsidRPr="00C57CFD">
        <w:t>2</w:t>
      </w:r>
      <w:r w:rsidR="00AF46F9">
        <w:t>3</w:t>
      </w:r>
      <w:r w:rsidR="00C57CFD">
        <w:t>.</w:t>
      </w:r>
      <w:r w:rsidR="00C57CFD" w:rsidRPr="00C57CFD">
        <w:t>12</w:t>
      </w:r>
      <w:r w:rsidR="00D762DC" w:rsidRPr="00D762DC">
        <w:t>.202</w:t>
      </w:r>
      <w:r w:rsidR="00B82F55">
        <w:t>2</w:t>
      </w:r>
      <w:r w:rsidR="00D762DC" w:rsidRPr="00D762DC">
        <w:t xml:space="preserve">г </w:t>
      </w:r>
    </w:p>
    <w:p w:rsidR="00D52C80" w:rsidRPr="00D762DC" w:rsidRDefault="00AF46F9" w:rsidP="00AF46F9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09ч10 мин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B82F55" w:rsidP="00D762DC">
            <w:pPr>
              <w:pStyle w:val="a3"/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Грауверг</w:t>
            </w:r>
            <w:proofErr w:type="spellEnd"/>
            <w:r>
              <w:rPr>
                <w:b/>
              </w:rPr>
              <w:t xml:space="preserve"> К.В.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 xml:space="preserve">Председатель </w:t>
            </w:r>
            <w:proofErr w:type="gramStart"/>
            <w:r w:rsidRPr="00D762DC">
              <w:t>тендерной  комиссии</w:t>
            </w:r>
            <w:proofErr w:type="gramEnd"/>
            <w:r w:rsidR="00D762DC" w:rsidRPr="00D762DC">
              <w:t xml:space="preserve"> </w:t>
            </w:r>
            <w:proofErr w:type="spellStart"/>
            <w:r w:rsidR="00D762DC" w:rsidRPr="00D762DC">
              <w:t>и.о</w:t>
            </w:r>
            <w:proofErr w:type="spellEnd"/>
            <w:r w:rsidR="00D762DC" w:rsidRPr="00D762DC">
              <w:t>. директора  КГП на ПХВ «</w:t>
            </w:r>
            <w:proofErr w:type="spellStart"/>
            <w:r w:rsidR="00B82F55">
              <w:t>Мамлютская</w:t>
            </w:r>
            <w:proofErr w:type="spellEnd"/>
            <w:r w:rsidR="00D762DC" w:rsidRPr="00D762DC">
              <w:t xml:space="preserve"> </w:t>
            </w:r>
            <w:proofErr w:type="spellStart"/>
            <w:r w:rsidR="00D762DC" w:rsidRPr="00D762DC">
              <w:t>района</w:t>
            </w:r>
            <w:r w:rsidR="00B82F55">
              <w:t>я</w:t>
            </w:r>
            <w:proofErr w:type="spellEnd"/>
            <w:r w:rsidR="00B82F55">
              <w:t xml:space="preserve"> больница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3764F0" w:rsidRDefault="00B82F55" w:rsidP="00D762DC">
            <w:pPr>
              <w:pStyle w:val="a3"/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Баймуханова</w:t>
            </w:r>
            <w:proofErr w:type="spellEnd"/>
            <w:r>
              <w:rPr>
                <w:b/>
              </w:rPr>
              <w:t xml:space="preserve"> Д.Ж.</w:t>
            </w:r>
            <w:r w:rsidR="00D762DC">
              <w:rPr>
                <w:b/>
              </w:rPr>
              <w:t xml:space="preserve"> -</w:t>
            </w:r>
          </w:p>
          <w:p w:rsidR="00CD3774" w:rsidRDefault="003764F0" w:rsidP="003764F0">
            <w:pPr>
              <w:rPr>
                <w:b/>
                <w:lang w:val="kk-KZ"/>
              </w:rPr>
            </w:pPr>
            <w:r w:rsidRPr="003764F0">
              <w:rPr>
                <w:b/>
                <w:lang w:val="kk-KZ"/>
              </w:rPr>
              <w:t>Члены комиссии</w:t>
            </w:r>
          </w:p>
          <w:p w:rsidR="003764F0" w:rsidRPr="003764F0" w:rsidRDefault="003764F0" w:rsidP="003764F0">
            <w:pPr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857A20" w:rsidRDefault="00CD3774" w:rsidP="003764F0">
            <w:pPr>
              <w:pStyle w:val="a3"/>
              <w:spacing w:before="0" w:beforeAutospacing="0" w:after="0" w:afterAutospacing="0"/>
            </w:pPr>
            <w:r w:rsidRPr="00D762DC">
              <w:t>Заместитель председателя</w:t>
            </w:r>
            <w:r w:rsidR="007E6751" w:rsidRPr="00D762DC">
              <w:t xml:space="preserve"> </w:t>
            </w:r>
            <w:proofErr w:type="gramStart"/>
            <w:r w:rsidR="007E6751" w:rsidRPr="00D762DC">
              <w:t xml:space="preserve">тендерной </w:t>
            </w:r>
            <w:r w:rsidRPr="00D762DC">
              <w:t xml:space="preserve"> комиссии</w:t>
            </w:r>
            <w:proofErr w:type="gramEnd"/>
            <w:r w:rsidR="003764F0">
              <w:t xml:space="preserve"> </w:t>
            </w:r>
            <w:proofErr w:type="spellStart"/>
            <w:r w:rsidR="00B82F55">
              <w:t>и.о.зам.директора</w:t>
            </w:r>
            <w:proofErr w:type="spellEnd"/>
            <w:r w:rsidR="003764F0">
              <w:t xml:space="preserve"> по лечебной работе КГП на ПХВ «</w:t>
            </w:r>
            <w:proofErr w:type="spellStart"/>
            <w:r w:rsidR="003764F0">
              <w:t>Мамлютская</w:t>
            </w:r>
            <w:proofErr w:type="spellEnd"/>
            <w:r w:rsidR="003764F0">
              <w:t xml:space="preserve"> </w:t>
            </w:r>
            <w:proofErr w:type="spellStart"/>
            <w:r w:rsidR="003764F0">
              <w:t>районая</w:t>
            </w:r>
            <w:proofErr w:type="spellEnd"/>
            <w:r w:rsidR="003764F0">
              <w:t xml:space="preserve"> </w:t>
            </w:r>
            <w:proofErr w:type="spellStart"/>
            <w:r w:rsidR="003764F0">
              <w:t>больницаКГУ</w:t>
            </w:r>
            <w:proofErr w:type="spellEnd"/>
            <w:r w:rsidR="003764F0">
              <w:t xml:space="preserve"> «Управления здравоохранения </w:t>
            </w:r>
            <w:proofErr w:type="spellStart"/>
            <w:r w:rsidR="003764F0">
              <w:t>акимата</w:t>
            </w:r>
            <w:proofErr w:type="spellEnd"/>
            <w:r w:rsidR="003764F0">
              <w:t xml:space="preserve"> СКО»</w:t>
            </w:r>
          </w:p>
          <w:p w:rsidR="003764F0" w:rsidRPr="00D762DC" w:rsidRDefault="003764F0" w:rsidP="003764F0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3764F0" w:rsidRDefault="003764F0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Абилова</w:t>
            </w:r>
            <w:proofErr w:type="spellEnd"/>
            <w:r>
              <w:rPr>
                <w:b/>
              </w:rPr>
              <w:t xml:space="preserve"> Г.Р.</w:t>
            </w:r>
          </w:p>
          <w:p w:rsidR="00857A20" w:rsidRPr="003764F0" w:rsidRDefault="003764F0" w:rsidP="003764F0">
            <w:pPr>
              <w:rPr>
                <w:b/>
              </w:rPr>
            </w:pPr>
            <w:proofErr w:type="spellStart"/>
            <w:r w:rsidRPr="003764F0">
              <w:rPr>
                <w:b/>
              </w:rPr>
              <w:t>Пайцева</w:t>
            </w:r>
            <w:proofErr w:type="spellEnd"/>
            <w:r w:rsidRPr="003764F0">
              <w:rPr>
                <w:b/>
              </w:rPr>
              <w:t xml:space="preserve"> А.В.</w:t>
            </w:r>
          </w:p>
        </w:tc>
        <w:tc>
          <w:tcPr>
            <w:tcW w:w="12615" w:type="dxa"/>
          </w:tcPr>
          <w:p w:rsidR="00857A20" w:rsidRDefault="003764F0" w:rsidP="00D762DC">
            <w:pPr>
              <w:pStyle w:val="a3"/>
              <w:spacing w:before="0" w:beforeAutospacing="0" w:after="0" w:afterAutospacing="0"/>
            </w:pPr>
            <w:r>
              <w:t xml:space="preserve">Главная медицинская сестра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больницаКГУ</w:t>
            </w:r>
            <w:proofErr w:type="spellEnd"/>
            <w:r w:rsidRPr="003764F0">
              <w:t xml:space="preserve">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  <w:p w:rsidR="003764F0" w:rsidRPr="00D762DC" w:rsidRDefault="003764F0" w:rsidP="00D762DC">
            <w:pPr>
              <w:pStyle w:val="a3"/>
              <w:spacing w:before="0" w:beforeAutospacing="0" w:after="0" w:afterAutospacing="0"/>
            </w:pPr>
            <w:r>
              <w:t xml:space="preserve">Старший лаборант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больницаКГУ</w:t>
            </w:r>
            <w:proofErr w:type="spellEnd"/>
            <w:r w:rsidRPr="003764F0">
              <w:t xml:space="preserve">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Default="00857A20" w:rsidP="00D762DC">
            <w:pPr>
              <w:pStyle w:val="a3"/>
              <w:rPr>
                <w:b/>
              </w:rPr>
            </w:pPr>
          </w:p>
          <w:p w:rsidR="003764F0" w:rsidRPr="00D762DC" w:rsidRDefault="003764F0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Поправкина</w:t>
            </w:r>
            <w:proofErr w:type="spellEnd"/>
            <w:r>
              <w:rPr>
                <w:b/>
              </w:rPr>
              <w:t xml:space="preserve"> О.В.</w:t>
            </w:r>
          </w:p>
          <w:p w:rsidR="003764F0" w:rsidRDefault="003764F0" w:rsidP="00D762DC">
            <w:pPr>
              <w:pStyle w:val="a3"/>
              <w:rPr>
                <w:b/>
              </w:rPr>
            </w:pPr>
            <w:r w:rsidRPr="003764F0">
              <w:rPr>
                <w:b/>
              </w:rPr>
              <w:t xml:space="preserve">Секретарь </w:t>
            </w:r>
            <w:proofErr w:type="gramStart"/>
            <w:r w:rsidRPr="003764F0">
              <w:rPr>
                <w:b/>
              </w:rPr>
              <w:t>тендерной  комиссии</w:t>
            </w:r>
            <w:proofErr w:type="gramEnd"/>
          </w:p>
          <w:p w:rsidR="00857A20" w:rsidRPr="00D762DC" w:rsidRDefault="003764F0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Аделева</w:t>
            </w:r>
            <w:proofErr w:type="spellEnd"/>
            <w:r>
              <w:rPr>
                <w:b/>
              </w:rPr>
              <w:t xml:space="preserve"> С.Ш.</w:t>
            </w:r>
          </w:p>
        </w:tc>
        <w:tc>
          <w:tcPr>
            <w:tcW w:w="12615" w:type="dxa"/>
          </w:tcPr>
          <w:p w:rsidR="003764F0" w:rsidRDefault="003764F0" w:rsidP="00D762DC">
            <w:pPr>
              <w:pStyle w:val="a3"/>
            </w:pPr>
          </w:p>
          <w:p w:rsidR="003764F0" w:rsidRDefault="003764F0" w:rsidP="003764F0">
            <w:pPr>
              <w:pStyle w:val="a3"/>
            </w:pPr>
            <w:r>
              <w:t xml:space="preserve">Фармацевт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больницаКГУ</w:t>
            </w:r>
            <w:proofErr w:type="spellEnd"/>
            <w:r w:rsidRPr="003764F0">
              <w:t xml:space="preserve">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  <w:p w:rsidR="003764F0" w:rsidRDefault="003764F0" w:rsidP="003764F0">
            <w:pPr>
              <w:pStyle w:val="a3"/>
            </w:pPr>
          </w:p>
          <w:p w:rsidR="00857A20" w:rsidRPr="00D762DC" w:rsidRDefault="003764F0" w:rsidP="003764F0">
            <w:pPr>
              <w:pStyle w:val="a3"/>
            </w:pPr>
            <w:proofErr w:type="gramStart"/>
            <w:r>
              <w:t>бухгалтер</w:t>
            </w:r>
            <w:proofErr w:type="gramEnd"/>
            <w:r>
              <w:t xml:space="preserve">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больницаКГУ</w:t>
            </w:r>
            <w:proofErr w:type="spellEnd"/>
            <w:r w:rsidRPr="003764F0">
              <w:t xml:space="preserve">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C57CFD" w:rsidRPr="00C57CFD">
        <w:rPr>
          <w:b/>
        </w:rPr>
        <w:t>5</w:t>
      </w:r>
      <w:r w:rsidR="00C57CFD">
        <w:rPr>
          <w:b/>
          <w:lang w:val="en-US"/>
        </w:rPr>
        <w:t> </w:t>
      </w:r>
      <w:r w:rsidR="00C57CFD" w:rsidRPr="00C57CFD">
        <w:rPr>
          <w:b/>
        </w:rPr>
        <w:t>130 330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gramStart"/>
            <w:r w:rsidRPr="00D762DC">
              <w:t>п</w:t>
            </w:r>
            <w:proofErr w:type="gramEnd"/>
            <w:r w:rsidRPr="00D762DC">
              <w:t>/п</w:t>
            </w:r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proofErr w:type="gramStart"/>
            <w:r w:rsidRPr="00D762DC">
              <w:t>представления</w:t>
            </w:r>
            <w:proofErr w:type="gramEnd"/>
          </w:p>
        </w:tc>
      </w:tr>
      <w:tr w:rsidR="003764F0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F0" w:rsidRPr="00C57CFD" w:rsidRDefault="00C57CFD" w:rsidP="00D762DC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F0" w:rsidRPr="003764F0" w:rsidRDefault="003764F0" w:rsidP="00D762DC">
            <w:pPr>
              <w:pStyle w:val="a3"/>
            </w:pPr>
            <w:r>
              <w:t>ТОО «</w:t>
            </w:r>
            <w:r>
              <w:rPr>
                <w:lang w:val="en-US"/>
              </w:rPr>
              <w:t>Med</w:t>
            </w:r>
            <w:r w:rsidRPr="003764F0">
              <w:t>-</w:t>
            </w:r>
            <w:r>
              <w:rPr>
                <w:lang w:val="en-US"/>
              </w:rPr>
              <w:t>M</w:t>
            </w:r>
            <w: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F0" w:rsidRPr="00D762DC" w:rsidRDefault="00445F76" w:rsidP="00D762DC">
            <w:pPr>
              <w:pStyle w:val="a3"/>
            </w:pPr>
            <w:r>
              <w:t>161240013419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F0" w:rsidRPr="00D762DC" w:rsidRDefault="003764F0" w:rsidP="00D762DC">
            <w:pPr>
              <w:pStyle w:val="a3"/>
            </w:pPr>
            <w:r>
              <w:t xml:space="preserve">РК </w:t>
            </w:r>
            <w:proofErr w:type="spellStart"/>
            <w:r>
              <w:t>г.Петропавловск</w:t>
            </w:r>
            <w:proofErr w:type="spellEnd"/>
            <w:r>
              <w:t xml:space="preserve"> </w:t>
            </w:r>
            <w:proofErr w:type="spellStart"/>
            <w:r>
              <w:t>ул.Ч.Валиханова</w:t>
            </w:r>
            <w:proofErr w:type="spellEnd"/>
            <w:r>
              <w:t xml:space="preserve"> 7 офис 34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F0" w:rsidRPr="00D762DC" w:rsidRDefault="00C57CFD" w:rsidP="00C57CFD">
            <w:pPr>
              <w:pStyle w:val="a3"/>
            </w:pPr>
            <w:r w:rsidRPr="00C57CFD">
              <w:t>20</w:t>
            </w:r>
            <w:r>
              <w:t>.</w:t>
            </w:r>
            <w:r>
              <w:rPr>
                <w:lang w:val="en-US"/>
              </w:rPr>
              <w:t>12</w:t>
            </w:r>
            <w:r w:rsidR="003764F0" w:rsidRPr="003764F0">
              <w:t>.2021г.в 10 ч.0</w:t>
            </w:r>
            <w:r>
              <w:rPr>
                <w:lang w:val="en-US"/>
              </w:rPr>
              <w:t>7</w:t>
            </w:r>
            <w:r w:rsidR="003764F0" w:rsidRPr="003764F0">
              <w:t xml:space="preserve">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1134"/>
        <w:gridCol w:w="1134"/>
        <w:gridCol w:w="1559"/>
        <w:gridCol w:w="1559"/>
        <w:gridCol w:w="2127"/>
      </w:tblGrid>
      <w:tr w:rsidR="00C57CFD" w:rsidRPr="00D762DC" w:rsidTr="00D762DC">
        <w:tc>
          <w:tcPr>
            <w:tcW w:w="675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134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559" w:type="dxa"/>
          </w:tcPr>
          <w:p w:rsidR="00C57CFD" w:rsidRPr="00B5529E" w:rsidRDefault="00C57CFD" w:rsidP="00445F76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ТОО «</w:t>
            </w:r>
            <w:r w:rsidRPr="00B5529E">
              <w:rPr>
                <w:rFonts w:ascii="Times New Roman" w:hAnsi="Times New Roman"/>
                <w:sz w:val="20"/>
                <w:szCs w:val="20"/>
                <w:lang w:val="en-US"/>
              </w:rPr>
              <w:t>Med</w:t>
            </w:r>
            <w:r w:rsidRPr="00B5529E">
              <w:rPr>
                <w:rFonts w:ascii="Times New Roman" w:hAnsi="Times New Roman"/>
                <w:sz w:val="20"/>
                <w:szCs w:val="20"/>
              </w:rPr>
              <w:t>-М»</w:t>
            </w:r>
          </w:p>
        </w:tc>
        <w:tc>
          <w:tcPr>
            <w:tcW w:w="1559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C57CFD" w:rsidRPr="00B5529E" w:rsidRDefault="00C57CFD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5550CC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С-реактивный белок высокой чувствительности, R1-1*50мл, R2-1*50мл</w:t>
            </w:r>
            <w:proofErr w:type="gram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7496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57CFD" w:rsidRPr="00C57CFD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190 300</w:t>
            </w:r>
          </w:p>
        </w:tc>
        <w:tc>
          <w:tcPr>
            <w:tcW w:w="1559" w:type="dxa"/>
          </w:tcPr>
          <w:p w:rsidR="00C57CFD" w:rsidRPr="00C57CFD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951 500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контролей С-реактивный белок высокой чувствительности, Level1-3*3мл, Level2-3*3мл</w:t>
            </w:r>
            <w:proofErr w:type="gram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106 800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106 800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gram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стандартов  С</w:t>
            </w:r>
            <w:proofErr w:type="gramEnd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-реактивный белок высокой чувствительности, стандарт STD 5*2мл.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215 400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215 400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Натрий R1: 2 x 40ml, R2: 2 x 20ml.CAL: 2 x 3ml для биохимического автоматического анализатора BioChemFC-200</w:t>
            </w:r>
          </w:p>
        </w:tc>
        <w:tc>
          <w:tcPr>
            <w:tcW w:w="1276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E2056A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282 400</w:t>
            </w:r>
          </w:p>
        </w:tc>
        <w:tc>
          <w:tcPr>
            <w:tcW w:w="1559" w:type="dxa"/>
          </w:tcPr>
          <w:p w:rsidR="00C57CFD" w:rsidRPr="00B5529E" w:rsidRDefault="00E2056A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1 412 500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Фосфатаза Щелочная R1: 1 x 100ml, R2: 1 x 20ml для биохимического автоматического анализатора BioChemFC-200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57CFD" w:rsidRPr="00B5529E" w:rsidRDefault="00B57496" w:rsidP="00B57496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26 900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53 800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Липопротеины </w:t>
            </w:r>
            <w:proofErr w:type="spell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высокойплотности</w:t>
            </w:r>
            <w:proofErr w:type="spellEnd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калибратором 1x30мл реагент R1 + 1x10мл реагент R2 + 1x3мл калибратор HDL/LDL для биохимического </w:t>
            </w: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автоматического анализатора BioChemFC-200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93 200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279 600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15 календарных дней со дня </w:t>
            </w:r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Липопротеины низкой плотности с калибратором 1x30мл реагент R1 + 1x10мл реагент R2 + 1x3мл калибратор HDL/LDL для биохимического автоматического анализатора BioChemFC-200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145 900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437 700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8111E1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контролей ЛПВП/ЛПНП для проведения контроля </w:t>
            </w:r>
            <w:proofErr w:type="spell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качествад</w:t>
            </w:r>
            <w:proofErr w:type="spellEnd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ля автоматического биохимического анализатора </w:t>
            </w:r>
            <w:proofErr w:type="spell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Level1:2х3 </w:t>
            </w:r>
            <w:proofErr w:type="spell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ml</w:t>
            </w:r>
            <w:proofErr w:type="spellEnd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Level1:2х3 </w:t>
            </w:r>
            <w:proofErr w:type="spellStart"/>
            <w:r w:rsidRPr="000629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ml</w:t>
            </w:r>
            <w:proofErr w:type="spellEnd"/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81 700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81 700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C8174D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685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spellStart"/>
            <w:r w:rsidRPr="00685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реагентoв</w:t>
            </w:r>
            <w:proofErr w:type="spellEnd"/>
            <w:r w:rsidRPr="00685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Липаза Субстрат: 4 x 10ml, Буфер: 2 x 21ml, Активатор: 1 x 14ml, стандарт: 1 x 3ml для автоматического биохимического анализатора </w:t>
            </w:r>
            <w:proofErr w:type="spellStart"/>
            <w:r w:rsidRPr="00685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685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B57496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252 800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252 800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C8174D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калибраторов </w:t>
            </w:r>
            <w:proofErr w:type="spellStart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Гликозилированного</w:t>
            </w:r>
            <w:proofErr w:type="spellEnd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гемоглобина 4*0,5мл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108 300</w:t>
            </w:r>
          </w:p>
        </w:tc>
        <w:tc>
          <w:tcPr>
            <w:tcW w:w="1559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108 300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C8174D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контролей </w:t>
            </w:r>
            <w:proofErr w:type="spellStart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Гликозилированный</w:t>
            </w:r>
            <w:proofErr w:type="spellEnd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гемоглобин level1: 2*0,5</w:t>
            </w:r>
            <w:proofErr w:type="gramStart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 ,</w:t>
            </w:r>
            <w:proofErr w:type="gramEnd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level2: 2*0,5мл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57CFD" w:rsidRPr="00B5529E" w:rsidRDefault="00B57496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="00C57CFD" w:rsidRPr="00B5529E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</w:tc>
        <w:tc>
          <w:tcPr>
            <w:tcW w:w="1559" w:type="dxa"/>
          </w:tcPr>
          <w:p w:rsidR="00C57CFD" w:rsidRPr="00B5529E" w:rsidRDefault="00C57CFD" w:rsidP="001E404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9</w:t>
            </w:r>
            <w:r w:rsidR="001E4042">
              <w:rPr>
                <w:rFonts w:ascii="Times New Roman" w:hAnsi="Times New Roman"/>
                <w:sz w:val="20"/>
                <w:szCs w:val="20"/>
              </w:rPr>
              <w:t>1 1</w:t>
            </w:r>
            <w:r w:rsidRPr="00B5529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C8174D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Pr="00367B19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</w:t>
            </w:r>
            <w:proofErr w:type="spellStart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гликозилированного</w:t>
            </w:r>
            <w:proofErr w:type="spellEnd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гемоглобина 1*30мл, R2 1*10 мл, </w:t>
            </w:r>
            <w:proofErr w:type="spellStart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8C33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реагент 1*125мл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E2056A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57CFD" w:rsidRPr="00B5529E" w:rsidRDefault="001E4042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410 900</w:t>
            </w:r>
          </w:p>
        </w:tc>
        <w:tc>
          <w:tcPr>
            <w:tcW w:w="1559" w:type="dxa"/>
          </w:tcPr>
          <w:p w:rsidR="00C57CFD" w:rsidRPr="00B5529E" w:rsidRDefault="00E2056A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821 800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C57CFD" w:rsidRPr="00D762DC" w:rsidTr="00C8174D">
        <w:tc>
          <w:tcPr>
            <w:tcW w:w="675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D" w:rsidRDefault="00C57CFD" w:rsidP="00C57CFD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4F74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глюкозы </w:t>
            </w:r>
            <w:proofErr w:type="gramStart"/>
            <w:r w:rsidRPr="004F74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оксидазы  со</w:t>
            </w:r>
            <w:proofErr w:type="gramEnd"/>
            <w:r w:rsidRPr="004F74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стандартом  R1,1 *125 мл +STD, 1*5 мл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</w:t>
            </w:r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анализатора </w:t>
            </w:r>
            <w:proofErr w:type="spellStart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A2B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1276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  <w:proofErr w:type="gramEnd"/>
          </w:p>
        </w:tc>
        <w:tc>
          <w:tcPr>
            <w:tcW w:w="1134" w:type="dxa"/>
          </w:tcPr>
          <w:p w:rsidR="00C57CFD" w:rsidRPr="00B5529E" w:rsidRDefault="001E4042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C57CFD" w:rsidRPr="00B5529E" w:rsidRDefault="001E4042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20 900</w:t>
            </w:r>
          </w:p>
        </w:tc>
        <w:tc>
          <w:tcPr>
            <w:tcW w:w="1559" w:type="dxa"/>
          </w:tcPr>
          <w:p w:rsidR="00C57CFD" w:rsidRPr="00563A3C" w:rsidRDefault="001E4042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313 500</w:t>
            </w:r>
          </w:p>
        </w:tc>
        <w:tc>
          <w:tcPr>
            <w:tcW w:w="1559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15 календарных дней со дня </w:t>
            </w:r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подачи заявки заказчиком</w:t>
            </w:r>
          </w:p>
        </w:tc>
        <w:tc>
          <w:tcPr>
            <w:tcW w:w="2127" w:type="dxa"/>
          </w:tcPr>
          <w:p w:rsidR="00C57CFD" w:rsidRPr="00B5529E" w:rsidRDefault="00C57CFD" w:rsidP="00C57CFD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lastRenderedPageBreak/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</w:tbl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lastRenderedPageBreak/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FA5462" w:rsidRDefault="00FA5462" w:rsidP="00FA5462">
      <w:pPr>
        <w:pStyle w:val="a3"/>
        <w:spacing w:before="0" w:beforeAutospacing="0" w:after="0" w:afterAutospacing="0"/>
      </w:pPr>
      <w:r w:rsidRPr="00FA5462">
        <w:t>5.</w:t>
      </w:r>
      <w:r>
        <w:t xml:space="preserve">   Тендерная </w:t>
      </w:r>
      <w:proofErr w:type="gramStart"/>
      <w:r>
        <w:t>комиссия  оценила</w:t>
      </w:r>
      <w:proofErr w:type="gramEnd"/>
      <w:r>
        <w:t xml:space="preserve"> </w:t>
      </w:r>
      <w:r w:rsidR="00AF46F9">
        <w:t>заявку</w:t>
      </w:r>
      <w:r w:rsidRPr="00FA5462">
        <w:t xml:space="preserve"> </w:t>
      </w:r>
      <w:r w:rsidR="00AF46F9">
        <w:t>потенциального</w:t>
      </w:r>
      <w:r>
        <w:t xml:space="preserve"> поставщик</w:t>
      </w:r>
      <w:r w:rsidR="00AF46F9">
        <w:t>а</w:t>
      </w:r>
      <w:r>
        <w:t xml:space="preserve"> 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0C636F">
        <w:rPr>
          <w:b/>
        </w:rPr>
        <w:t>-М</w:t>
      </w:r>
      <w:r w:rsidRPr="00FA5462">
        <w:rPr>
          <w:b/>
        </w:rPr>
        <w:t xml:space="preserve"> »</w:t>
      </w:r>
      <w:r>
        <w:t xml:space="preserve">  и признала соответствующей требованиям  объявления</w:t>
      </w:r>
      <w:r w:rsidR="00AF46F9">
        <w:t xml:space="preserve"> и требованиям настоящих Правил</w:t>
      </w:r>
      <w:r>
        <w:t xml:space="preserve">.                                                                             </w:t>
      </w:r>
    </w:p>
    <w:p w:rsidR="00FA5462" w:rsidRDefault="00FA5462" w:rsidP="00FA5462">
      <w:pPr>
        <w:pStyle w:val="a3"/>
        <w:spacing w:before="0" w:beforeAutospacing="0" w:after="0" w:afterAutospacing="0"/>
      </w:pPr>
      <w:r>
        <w:t xml:space="preserve">                             </w:t>
      </w:r>
    </w:p>
    <w:p w:rsidR="000C636F" w:rsidRDefault="000C636F" w:rsidP="0027738F">
      <w:pPr>
        <w:pStyle w:val="a3"/>
        <w:spacing w:before="120" w:beforeAutospacing="0" w:after="120" w:afterAutospacing="0"/>
        <w:rPr>
          <w:b/>
        </w:rPr>
      </w:pPr>
      <w:bookmarkStart w:id="0" w:name="_GoBack"/>
      <w:bookmarkEnd w:id="0"/>
    </w:p>
    <w:p w:rsidR="00885367" w:rsidRDefault="00EA04D7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 xml:space="preserve">Лот №1  </w:t>
      </w:r>
    </w:p>
    <w:p w:rsidR="00A2078B" w:rsidRDefault="00A2078B" w:rsidP="00EA04D7">
      <w:pPr>
        <w:pStyle w:val="a3"/>
        <w:spacing w:before="120" w:after="12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EA04D7" w:rsidRPr="000C636F" w:rsidRDefault="00EA04D7" w:rsidP="00EA04D7">
      <w:pPr>
        <w:pStyle w:val="a3"/>
        <w:spacing w:before="120" w:after="120"/>
        <w:rPr>
          <w:b/>
        </w:rPr>
      </w:pPr>
      <w:r w:rsidRPr="000C636F">
        <w:rPr>
          <w:b/>
        </w:rPr>
        <w:t xml:space="preserve">Лот№2 </w:t>
      </w:r>
    </w:p>
    <w:p w:rsid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EA04D7" w:rsidRDefault="00EA04D7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№3</w:t>
      </w:r>
    </w:p>
    <w:p w:rsid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EA04D7" w:rsidRPr="00EA04D7" w:rsidRDefault="00EA04D7" w:rsidP="0027738F">
      <w:pPr>
        <w:pStyle w:val="a3"/>
        <w:spacing w:before="120" w:beforeAutospacing="0" w:after="120" w:afterAutospacing="0"/>
        <w:rPr>
          <w:b/>
        </w:rPr>
      </w:pPr>
      <w:r w:rsidRPr="00EA04D7">
        <w:rPr>
          <w:b/>
        </w:rPr>
        <w:t>Лот №4</w:t>
      </w:r>
    </w:p>
    <w:p w:rsid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EA04D7" w:rsidRDefault="00EA04D7" w:rsidP="0027738F">
      <w:pPr>
        <w:pStyle w:val="a3"/>
        <w:spacing w:before="120" w:beforeAutospacing="0" w:after="120" w:afterAutospacing="0"/>
        <w:rPr>
          <w:b/>
        </w:rPr>
      </w:pPr>
      <w:r w:rsidRPr="00EA04D7">
        <w:rPr>
          <w:b/>
        </w:rPr>
        <w:t>Лот №5</w:t>
      </w:r>
    </w:p>
    <w:p w:rsid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57080B" w:rsidRPr="00DB2288" w:rsidRDefault="00124241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lastRenderedPageBreak/>
        <w:t>Лот №6</w:t>
      </w:r>
    </w:p>
    <w:p w:rsid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DB2288" w:rsidRPr="00DB2288" w:rsidRDefault="00124241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№7</w:t>
      </w:r>
    </w:p>
    <w:p w:rsidR="0057080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57080B" w:rsidRPr="00944825" w:rsidRDefault="0057080B" w:rsidP="0027738F">
      <w:pPr>
        <w:pStyle w:val="a3"/>
        <w:spacing w:before="120" w:beforeAutospacing="0" w:after="120" w:afterAutospacing="0"/>
        <w:rPr>
          <w:b/>
        </w:rPr>
      </w:pPr>
    </w:p>
    <w:p w:rsidR="0057080B" w:rsidRDefault="00124241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№8</w:t>
      </w:r>
    </w:p>
    <w:p w:rsidR="00A2078B" w:rsidRPr="00A2078B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D31D5C" w:rsidRPr="00D31D5C" w:rsidRDefault="00124241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№9</w:t>
      </w:r>
    </w:p>
    <w:p w:rsidR="00A2078B" w:rsidRDefault="00A2078B" w:rsidP="0027738F">
      <w:pPr>
        <w:pStyle w:val="a3"/>
        <w:spacing w:before="120" w:beforeAutospacing="0" w:after="120" w:afterAutospacing="0"/>
        <w:rPr>
          <w:b/>
        </w:rPr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  <w:r w:rsidR="0013411E" w:rsidRPr="0013411E">
        <w:rPr>
          <w:b/>
        </w:rPr>
        <w:t xml:space="preserve"> </w:t>
      </w:r>
    </w:p>
    <w:p w:rsidR="0013411E" w:rsidRPr="00A2078B" w:rsidRDefault="0013411E" w:rsidP="0027738F">
      <w:pPr>
        <w:pStyle w:val="a3"/>
        <w:spacing w:before="120" w:beforeAutospacing="0" w:after="120" w:afterAutospacing="0"/>
        <w:rPr>
          <w:b/>
        </w:rPr>
      </w:pPr>
      <w:r w:rsidRPr="0013411E">
        <w:rPr>
          <w:b/>
        </w:rPr>
        <w:t>Лот №1</w:t>
      </w:r>
      <w:r w:rsidR="00124241" w:rsidRPr="00A2078B">
        <w:rPr>
          <w:b/>
        </w:rPr>
        <w:t>0</w:t>
      </w:r>
    </w:p>
    <w:p w:rsidR="0013411E" w:rsidRDefault="00A2078B" w:rsidP="0027738F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13411E" w:rsidRPr="00124241" w:rsidRDefault="00715177" w:rsidP="0027738F">
      <w:pPr>
        <w:pStyle w:val="a3"/>
        <w:spacing w:before="120" w:beforeAutospacing="0" w:after="120" w:afterAutospacing="0"/>
        <w:rPr>
          <w:b/>
          <w:lang w:val="en-US"/>
        </w:rPr>
      </w:pPr>
      <w:r w:rsidRPr="00715177">
        <w:rPr>
          <w:b/>
        </w:rPr>
        <w:t>Лот №1</w:t>
      </w:r>
      <w:r w:rsidR="00124241">
        <w:rPr>
          <w:b/>
          <w:lang w:val="en-US"/>
        </w:rPr>
        <w:t>1</w:t>
      </w:r>
    </w:p>
    <w:p w:rsidR="00715177" w:rsidRPr="00715177" w:rsidRDefault="00A2078B" w:rsidP="00715177">
      <w:pPr>
        <w:pStyle w:val="a3"/>
        <w:spacing w:before="120" w:after="12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</w:t>
      </w:r>
      <w:proofErr w:type="gramStart"/>
      <w:r w:rsidRPr="00A2078B">
        <w:t>заявку.</w:t>
      </w:r>
      <w:r w:rsidR="00C82668" w:rsidRPr="00C82668">
        <w:t>.</w:t>
      </w:r>
      <w:proofErr w:type="gramEnd"/>
      <w:r w:rsidR="00C82668" w:rsidRPr="00C82668">
        <w:t xml:space="preserve">               </w:t>
      </w:r>
    </w:p>
    <w:p w:rsidR="00715177" w:rsidRPr="00006668" w:rsidRDefault="00270B39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</w:t>
      </w:r>
      <w:r w:rsidR="00124241" w:rsidRPr="00006668">
        <w:rPr>
          <w:b/>
        </w:rPr>
        <w:t>12</w:t>
      </w:r>
    </w:p>
    <w:p w:rsidR="00E17D33" w:rsidRPr="00E17D33" w:rsidRDefault="00E17D33" w:rsidP="00006668">
      <w:pPr>
        <w:pStyle w:val="a3"/>
        <w:spacing w:before="120" w:after="120"/>
      </w:pPr>
      <w:r w:rsidRPr="00E17D33">
        <w:lastRenderedPageBreak/>
        <w:t xml:space="preserve">В соответствии </w:t>
      </w:r>
      <w:proofErr w:type="spellStart"/>
      <w:r w:rsidRPr="00E17D33">
        <w:t>пп</w:t>
      </w:r>
      <w:proofErr w:type="spellEnd"/>
      <w:r w:rsidR="0053014B">
        <w:t xml:space="preserve"> 130-41</w:t>
      </w:r>
      <w:r w:rsidR="00006668">
        <w:t xml:space="preserve"> Пар.4 Гл.</w:t>
      </w:r>
      <w:r w:rsidR="00006668" w:rsidRPr="00006668">
        <w:t>9-1</w:t>
      </w:r>
      <w:r w:rsidR="0053014B" w:rsidRPr="0053014B">
        <w:t xml:space="preserve">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E17D33" w:rsidRDefault="00E17D33" w:rsidP="0027738F">
      <w:pPr>
        <w:pStyle w:val="a3"/>
        <w:spacing w:before="120" w:beforeAutospacing="0" w:after="120" w:afterAutospacing="0"/>
        <w:rPr>
          <w:b/>
        </w:rPr>
      </w:pPr>
    </w:p>
    <w:p w:rsidR="00C3305C" w:rsidRDefault="00124241" w:rsidP="0027738F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Лот №13</w:t>
      </w:r>
    </w:p>
    <w:p w:rsidR="00A2078B" w:rsidRDefault="00A2078B" w:rsidP="007C3A29">
      <w:pPr>
        <w:pStyle w:val="a3"/>
        <w:spacing w:before="120" w:beforeAutospacing="0" w:after="120" w:afterAutospacing="0"/>
      </w:pPr>
      <w:r w:rsidRPr="00A2078B">
        <w:t xml:space="preserve">В соответствии </w:t>
      </w:r>
      <w:proofErr w:type="spellStart"/>
      <w:r w:rsidRPr="00A2078B">
        <w:t>пп</w:t>
      </w:r>
      <w:proofErr w:type="spellEnd"/>
      <w:r w:rsidRPr="00A2078B">
        <w:t xml:space="preserve">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C82668" w:rsidRDefault="00B50EAA" w:rsidP="007C3A29">
      <w:pPr>
        <w:pStyle w:val="a3"/>
        <w:spacing w:before="120" w:beforeAutospacing="0" w:after="120" w:afterAutospacing="0"/>
        <w:rPr>
          <w:b/>
        </w:rPr>
      </w:pPr>
      <w:r w:rsidRPr="00B50EAA">
        <w:t>6</w:t>
      </w:r>
      <w:r>
        <w:t xml:space="preserve">. В соответствии с </w:t>
      </w:r>
      <w:proofErr w:type="spellStart"/>
      <w:r w:rsidR="00A2078B" w:rsidRPr="00A2078B">
        <w:t>пп</w:t>
      </w:r>
      <w:proofErr w:type="spellEnd"/>
      <w:r w:rsidR="00A2078B" w:rsidRPr="00A2078B">
        <w:t xml:space="preserve"> 130-41 Пар.4 Гл.9-1 </w:t>
      </w:r>
      <w:r>
        <w:t xml:space="preserve">осуществить закуп способом из одного </w:t>
      </w:r>
      <w:proofErr w:type="gramStart"/>
      <w:r>
        <w:t>источника</w:t>
      </w:r>
      <w:r w:rsidR="00811E2F">
        <w:t xml:space="preserve">  и</w:t>
      </w:r>
      <w:proofErr w:type="gramEnd"/>
      <w:r w:rsidR="00811E2F">
        <w:t xml:space="preserve"> заключить договор с</w:t>
      </w:r>
      <w:r>
        <w:t xml:space="preserve">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537B7B">
        <w:rPr>
          <w:b/>
        </w:rPr>
        <w:t>-М</w:t>
      </w:r>
      <w:r w:rsidRPr="00FA5462">
        <w:rPr>
          <w:b/>
        </w:rPr>
        <w:t xml:space="preserve"> »</w:t>
      </w:r>
    </w:p>
    <w:p w:rsidR="007C3A29" w:rsidRPr="00B50EAA" w:rsidRDefault="00B50EAA" w:rsidP="007C3A29">
      <w:pPr>
        <w:pStyle w:val="a3"/>
        <w:spacing w:before="120" w:beforeAutospacing="0" w:after="120" w:afterAutospacing="0"/>
      </w:pPr>
      <w:r>
        <w:t xml:space="preserve">  </w:t>
      </w:r>
      <w:proofErr w:type="gramStart"/>
      <w:r>
        <w:t>по</w:t>
      </w:r>
      <w:proofErr w:type="gramEnd"/>
      <w:r>
        <w:t xml:space="preserve"> лот</w:t>
      </w:r>
      <w:r w:rsidR="00537B7B">
        <w:t>ам № 1,2,3,4,5,6,7,8,9,10,11,12,13</w:t>
      </w:r>
      <w:r w:rsidR="00811E2F">
        <w:t xml:space="preserve"> на сумму </w:t>
      </w:r>
      <w:r w:rsidR="00E2056A">
        <w:t>5 126</w:t>
      </w:r>
      <w:r w:rsidR="00811E2F">
        <w:t> 500 (</w:t>
      </w:r>
      <w:r w:rsidR="00E2056A">
        <w:t xml:space="preserve"> Пять  миллионов сто двадцать шесть </w:t>
      </w:r>
      <w:r w:rsidR="00811E2F">
        <w:t xml:space="preserve">тысяч пятьсот) тенге 00 </w:t>
      </w:r>
      <w:proofErr w:type="spellStart"/>
      <w:r w:rsidR="00811E2F">
        <w:t>тиын</w:t>
      </w:r>
      <w:proofErr w:type="spellEnd"/>
      <w:r w:rsidR="00811E2F">
        <w:t>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</w:pPr>
      <w:r w:rsidRPr="00D762DC">
        <w:t xml:space="preserve">Председатель </w:t>
      </w:r>
      <w:proofErr w:type="gramStart"/>
      <w:r w:rsidRPr="00D762DC">
        <w:t>тендерной  комиссии</w:t>
      </w:r>
      <w:proofErr w:type="gramEnd"/>
      <w:r>
        <w:t xml:space="preserve">  __________ </w:t>
      </w:r>
      <w:proofErr w:type="spellStart"/>
      <w:r w:rsidR="009B1F7C">
        <w:t>Грауверг</w:t>
      </w:r>
      <w:proofErr w:type="spellEnd"/>
      <w:r w:rsidR="009B1F7C">
        <w:t xml:space="preserve"> К.В.</w:t>
      </w:r>
    </w:p>
    <w:p w:rsidR="00C82668" w:rsidRDefault="00C82668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 xml:space="preserve">Заместитель председателя </w:t>
      </w:r>
      <w:proofErr w:type="gramStart"/>
      <w:r w:rsidRPr="00D762DC">
        <w:t>тендерной  комиссии</w:t>
      </w:r>
      <w:proofErr w:type="gramEnd"/>
      <w:r>
        <w:t xml:space="preserve">__________ </w:t>
      </w:r>
      <w:proofErr w:type="spellStart"/>
      <w:r w:rsidR="009B1F7C">
        <w:t>Баймуханова</w:t>
      </w:r>
      <w:proofErr w:type="spellEnd"/>
      <w:r w:rsidR="009B1F7C">
        <w:t xml:space="preserve"> Д.Ж.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9B1F7C" w:rsidRDefault="00B50EAA" w:rsidP="00B50EAA">
      <w:pPr>
        <w:pStyle w:val="a3"/>
        <w:spacing w:before="0" w:beforeAutospacing="0" w:after="0" w:afterAutospacing="0"/>
      </w:pPr>
      <w:r w:rsidRPr="00D762DC">
        <w:t>Член</w:t>
      </w:r>
      <w:r w:rsidR="009B1F7C">
        <w:t>ы</w:t>
      </w:r>
      <w:r w:rsidRPr="00D762DC">
        <w:t xml:space="preserve"> </w:t>
      </w:r>
      <w:proofErr w:type="gramStart"/>
      <w:r w:rsidRPr="00D762DC">
        <w:t>тендерной  комиссии</w:t>
      </w:r>
      <w:proofErr w:type="gramEnd"/>
    </w:p>
    <w:p w:rsidR="009B1F7C" w:rsidRDefault="009B1F7C" w:rsidP="00B50EAA">
      <w:pPr>
        <w:pStyle w:val="a3"/>
        <w:spacing w:before="0" w:beforeAutospacing="0" w:after="0" w:afterAutospacing="0"/>
      </w:pPr>
    </w:p>
    <w:p w:rsidR="00B50EAA" w:rsidRDefault="009B1F7C" w:rsidP="00B50EAA">
      <w:pPr>
        <w:pStyle w:val="a3"/>
        <w:spacing w:before="0" w:beforeAutospacing="0" w:after="0" w:afterAutospacing="0"/>
      </w:pPr>
      <w:r>
        <w:t xml:space="preserve">       </w:t>
      </w:r>
      <w:r w:rsidR="00B50EAA">
        <w:t xml:space="preserve"> _____________ </w:t>
      </w:r>
      <w:proofErr w:type="spellStart"/>
      <w:r>
        <w:t>Абилова</w:t>
      </w:r>
      <w:proofErr w:type="spellEnd"/>
      <w:r>
        <w:t xml:space="preserve"> Г.Р.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 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______________</w:t>
      </w:r>
      <w:proofErr w:type="spellStart"/>
      <w:r>
        <w:t>Поправкина</w:t>
      </w:r>
      <w:proofErr w:type="spellEnd"/>
      <w:r>
        <w:t xml:space="preserve"> О.В</w:t>
      </w:r>
    </w:p>
    <w:p w:rsidR="009B1F7C" w:rsidRPr="0037082A" w:rsidRDefault="009B1F7C" w:rsidP="00B50EAA">
      <w:pPr>
        <w:pStyle w:val="a3"/>
        <w:spacing w:before="0" w:beforeAutospacing="0" w:after="0" w:afterAutospacing="0"/>
      </w:pP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_______________ </w:t>
      </w:r>
      <w:proofErr w:type="spellStart"/>
      <w:r>
        <w:t>Пайцева</w:t>
      </w:r>
      <w:proofErr w:type="spellEnd"/>
      <w:r>
        <w:t xml:space="preserve"> А.В.</w:t>
      </w:r>
    </w:p>
    <w:p w:rsidR="009B1F7C" w:rsidRPr="00D762DC" w:rsidRDefault="009B1F7C" w:rsidP="00B50EAA">
      <w:pPr>
        <w:pStyle w:val="a3"/>
        <w:spacing w:before="0" w:beforeAutospacing="0" w:after="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Секретарь___________</w:t>
      </w:r>
      <w:proofErr w:type="gramStart"/>
      <w:r w:rsidRPr="00B50EAA">
        <w:t>_</w:t>
      </w:r>
      <w:r>
        <w:t xml:space="preserve">  </w:t>
      </w:r>
      <w:proofErr w:type="spellStart"/>
      <w:r w:rsidR="009B1F7C">
        <w:t>Аделева</w:t>
      </w:r>
      <w:proofErr w:type="spellEnd"/>
      <w:proofErr w:type="gramEnd"/>
      <w:r w:rsidR="009B1F7C">
        <w:t xml:space="preserve"> С.Ш.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87" w:rsidRDefault="00D57D87" w:rsidP="00BB5E0D">
      <w:r>
        <w:separator/>
      </w:r>
    </w:p>
  </w:endnote>
  <w:endnote w:type="continuationSeparator" w:id="0">
    <w:p w:rsidR="00D57D87" w:rsidRDefault="00D57D87" w:rsidP="00BB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744" w:rsidRPr="0016560B" w:rsidRDefault="00D15744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4C47A6">
      <w:rPr>
        <w:noProof/>
        <w:sz w:val="18"/>
        <w:szCs w:val="18"/>
      </w:rPr>
      <w:t>5</w:t>
    </w:r>
    <w:r w:rsidRPr="0016560B">
      <w:rPr>
        <w:sz w:val="18"/>
        <w:szCs w:val="18"/>
      </w:rPr>
      <w:fldChar w:fldCharType="end"/>
    </w:r>
  </w:p>
  <w:p w:rsidR="00D15744" w:rsidRDefault="00D157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87" w:rsidRDefault="00D57D87" w:rsidP="00BB5E0D">
      <w:r>
        <w:separator/>
      </w:r>
    </w:p>
  </w:footnote>
  <w:footnote w:type="continuationSeparator" w:id="0">
    <w:p w:rsidR="00D57D87" w:rsidRDefault="00D57D87" w:rsidP="00BB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06668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32BD"/>
    <w:rsid w:val="000444EB"/>
    <w:rsid w:val="0005085C"/>
    <w:rsid w:val="00050E7E"/>
    <w:rsid w:val="00052AAD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B05"/>
    <w:rsid w:val="00072C78"/>
    <w:rsid w:val="00072EDE"/>
    <w:rsid w:val="000764A9"/>
    <w:rsid w:val="0007763F"/>
    <w:rsid w:val="00080407"/>
    <w:rsid w:val="00080BE3"/>
    <w:rsid w:val="00083D4A"/>
    <w:rsid w:val="000853D3"/>
    <w:rsid w:val="00090C02"/>
    <w:rsid w:val="00091406"/>
    <w:rsid w:val="00094FC3"/>
    <w:rsid w:val="00095D58"/>
    <w:rsid w:val="00097B6F"/>
    <w:rsid w:val="000A2264"/>
    <w:rsid w:val="000A6807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636F"/>
    <w:rsid w:val="000C7136"/>
    <w:rsid w:val="000C793E"/>
    <w:rsid w:val="000D0775"/>
    <w:rsid w:val="000D3E40"/>
    <w:rsid w:val="000D574D"/>
    <w:rsid w:val="000D6793"/>
    <w:rsid w:val="000E0FBE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241"/>
    <w:rsid w:val="00126ABD"/>
    <w:rsid w:val="0013081B"/>
    <w:rsid w:val="00130B74"/>
    <w:rsid w:val="001310E4"/>
    <w:rsid w:val="0013411E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370"/>
    <w:rsid w:val="001914CC"/>
    <w:rsid w:val="001938D6"/>
    <w:rsid w:val="00194110"/>
    <w:rsid w:val="001A12E9"/>
    <w:rsid w:val="001A29A7"/>
    <w:rsid w:val="001A4BFD"/>
    <w:rsid w:val="001B6261"/>
    <w:rsid w:val="001C047F"/>
    <w:rsid w:val="001C0CA6"/>
    <w:rsid w:val="001C740E"/>
    <w:rsid w:val="001C7C7D"/>
    <w:rsid w:val="001D0938"/>
    <w:rsid w:val="001D20B1"/>
    <w:rsid w:val="001D4B0D"/>
    <w:rsid w:val="001E4042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2DBF"/>
    <w:rsid w:val="00243D8B"/>
    <w:rsid w:val="002454D0"/>
    <w:rsid w:val="00250743"/>
    <w:rsid w:val="00254452"/>
    <w:rsid w:val="00263F2E"/>
    <w:rsid w:val="002645A0"/>
    <w:rsid w:val="002664B0"/>
    <w:rsid w:val="00270A46"/>
    <w:rsid w:val="00270B39"/>
    <w:rsid w:val="00270E85"/>
    <w:rsid w:val="00271476"/>
    <w:rsid w:val="00272AAA"/>
    <w:rsid w:val="00273A85"/>
    <w:rsid w:val="0027738F"/>
    <w:rsid w:val="00282EB1"/>
    <w:rsid w:val="00292619"/>
    <w:rsid w:val="00293C30"/>
    <w:rsid w:val="00293FB4"/>
    <w:rsid w:val="0029420B"/>
    <w:rsid w:val="002943C3"/>
    <w:rsid w:val="002974DA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D61D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21D"/>
    <w:rsid w:val="00346586"/>
    <w:rsid w:val="00347960"/>
    <w:rsid w:val="003527CE"/>
    <w:rsid w:val="00361F7E"/>
    <w:rsid w:val="00362D0B"/>
    <w:rsid w:val="0037019D"/>
    <w:rsid w:val="00370536"/>
    <w:rsid w:val="0037082A"/>
    <w:rsid w:val="003712F1"/>
    <w:rsid w:val="00373BF9"/>
    <w:rsid w:val="00373D96"/>
    <w:rsid w:val="00375287"/>
    <w:rsid w:val="003764F0"/>
    <w:rsid w:val="00381584"/>
    <w:rsid w:val="00387D1A"/>
    <w:rsid w:val="00394222"/>
    <w:rsid w:val="00394F7D"/>
    <w:rsid w:val="0039582B"/>
    <w:rsid w:val="003976AF"/>
    <w:rsid w:val="003A1909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12E4"/>
    <w:rsid w:val="003D148F"/>
    <w:rsid w:val="003D2132"/>
    <w:rsid w:val="003D3A71"/>
    <w:rsid w:val="003D7936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1FDD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5F76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7A6"/>
    <w:rsid w:val="004C4E01"/>
    <w:rsid w:val="004D0BEE"/>
    <w:rsid w:val="004D4C3E"/>
    <w:rsid w:val="004D4EF7"/>
    <w:rsid w:val="004D5FAA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5EE7"/>
    <w:rsid w:val="004F6A3D"/>
    <w:rsid w:val="00500AD3"/>
    <w:rsid w:val="0050223D"/>
    <w:rsid w:val="00502E66"/>
    <w:rsid w:val="00506A41"/>
    <w:rsid w:val="00512C41"/>
    <w:rsid w:val="00513E58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14B"/>
    <w:rsid w:val="005306BF"/>
    <w:rsid w:val="005309FB"/>
    <w:rsid w:val="00530ACC"/>
    <w:rsid w:val="00532386"/>
    <w:rsid w:val="00533543"/>
    <w:rsid w:val="00534A3B"/>
    <w:rsid w:val="00535E58"/>
    <w:rsid w:val="00536455"/>
    <w:rsid w:val="00536878"/>
    <w:rsid w:val="00537B7B"/>
    <w:rsid w:val="0054229E"/>
    <w:rsid w:val="00543E5F"/>
    <w:rsid w:val="0054520D"/>
    <w:rsid w:val="00547572"/>
    <w:rsid w:val="00561170"/>
    <w:rsid w:val="00562AB8"/>
    <w:rsid w:val="00563A3C"/>
    <w:rsid w:val="00570613"/>
    <w:rsid w:val="0057080B"/>
    <w:rsid w:val="005714CA"/>
    <w:rsid w:val="00573595"/>
    <w:rsid w:val="00576546"/>
    <w:rsid w:val="00576C04"/>
    <w:rsid w:val="005833CD"/>
    <w:rsid w:val="005835E7"/>
    <w:rsid w:val="00587F87"/>
    <w:rsid w:val="00590094"/>
    <w:rsid w:val="0059387D"/>
    <w:rsid w:val="005A140E"/>
    <w:rsid w:val="005A2398"/>
    <w:rsid w:val="005A377A"/>
    <w:rsid w:val="005A5B3C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04D28"/>
    <w:rsid w:val="00606A21"/>
    <w:rsid w:val="00612A83"/>
    <w:rsid w:val="00613D0B"/>
    <w:rsid w:val="00614DC3"/>
    <w:rsid w:val="006276C8"/>
    <w:rsid w:val="00631B0C"/>
    <w:rsid w:val="006332A9"/>
    <w:rsid w:val="00634C61"/>
    <w:rsid w:val="00635A1E"/>
    <w:rsid w:val="0063666E"/>
    <w:rsid w:val="006375B8"/>
    <w:rsid w:val="00637C51"/>
    <w:rsid w:val="00640831"/>
    <w:rsid w:val="00640C40"/>
    <w:rsid w:val="006434BA"/>
    <w:rsid w:val="0064488C"/>
    <w:rsid w:val="00646008"/>
    <w:rsid w:val="006502DC"/>
    <w:rsid w:val="0065069E"/>
    <w:rsid w:val="00651BDC"/>
    <w:rsid w:val="006521A8"/>
    <w:rsid w:val="00652616"/>
    <w:rsid w:val="00652A32"/>
    <w:rsid w:val="00654160"/>
    <w:rsid w:val="00654EBD"/>
    <w:rsid w:val="006606BB"/>
    <w:rsid w:val="006623B2"/>
    <w:rsid w:val="00662F1A"/>
    <w:rsid w:val="00663408"/>
    <w:rsid w:val="00665D9A"/>
    <w:rsid w:val="00665F05"/>
    <w:rsid w:val="00672489"/>
    <w:rsid w:val="006739E4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0F7C"/>
    <w:rsid w:val="006F1ACA"/>
    <w:rsid w:val="006F3D6D"/>
    <w:rsid w:val="006F4958"/>
    <w:rsid w:val="006F4E57"/>
    <w:rsid w:val="00700EE3"/>
    <w:rsid w:val="0070466C"/>
    <w:rsid w:val="0070484E"/>
    <w:rsid w:val="00715177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44BB"/>
    <w:rsid w:val="00787AEF"/>
    <w:rsid w:val="00787FF3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D5BFE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7F70C5"/>
    <w:rsid w:val="00800F4C"/>
    <w:rsid w:val="00801FBC"/>
    <w:rsid w:val="00802DDF"/>
    <w:rsid w:val="008032F0"/>
    <w:rsid w:val="008102A9"/>
    <w:rsid w:val="00811616"/>
    <w:rsid w:val="00811E2F"/>
    <w:rsid w:val="00813B95"/>
    <w:rsid w:val="00822820"/>
    <w:rsid w:val="008235B8"/>
    <w:rsid w:val="00825E29"/>
    <w:rsid w:val="008313CB"/>
    <w:rsid w:val="00835886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0EFB"/>
    <w:rsid w:val="008E1023"/>
    <w:rsid w:val="008E2382"/>
    <w:rsid w:val="008E4DDB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48D5"/>
    <w:rsid w:val="00935577"/>
    <w:rsid w:val="00935CB5"/>
    <w:rsid w:val="00935F53"/>
    <w:rsid w:val="009403A7"/>
    <w:rsid w:val="009418CD"/>
    <w:rsid w:val="0094253F"/>
    <w:rsid w:val="00943010"/>
    <w:rsid w:val="00944825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0EB9"/>
    <w:rsid w:val="009A2A7F"/>
    <w:rsid w:val="009A6DE5"/>
    <w:rsid w:val="009B1DE8"/>
    <w:rsid w:val="009B1F7C"/>
    <w:rsid w:val="009B1F7D"/>
    <w:rsid w:val="009B49FB"/>
    <w:rsid w:val="009B548A"/>
    <w:rsid w:val="009B5CC4"/>
    <w:rsid w:val="009C1116"/>
    <w:rsid w:val="009C118E"/>
    <w:rsid w:val="009C1B6A"/>
    <w:rsid w:val="009C453C"/>
    <w:rsid w:val="009C6578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47"/>
    <w:rsid w:val="00A06E88"/>
    <w:rsid w:val="00A1220B"/>
    <w:rsid w:val="00A1259F"/>
    <w:rsid w:val="00A13B30"/>
    <w:rsid w:val="00A15C38"/>
    <w:rsid w:val="00A166E2"/>
    <w:rsid w:val="00A16D08"/>
    <w:rsid w:val="00A17E94"/>
    <w:rsid w:val="00A2078B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02EE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46F9"/>
    <w:rsid w:val="00AF5F40"/>
    <w:rsid w:val="00AF69E3"/>
    <w:rsid w:val="00AF72CF"/>
    <w:rsid w:val="00AF746E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138DD"/>
    <w:rsid w:val="00B16FB6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529E"/>
    <w:rsid w:val="00B564B3"/>
    <w:rsid w:val="00B56518"/>
    <w:rsid w:val="00B57496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2F55"/>
    <w:rsid w:val="00B8500A"/>
    <w:rsid w:val="00B85078"/>
    <w:rsid w:val="00B85AC1"/>
    <w:rsid w:val="00B90E9C"/>
    <w:rsid w:val="00B91C57"/>
    <w:rsid w:val="00B92859"/>
    <w:rsid w:val="00B96152"/>
    <w:rsid w:val="00B97DAC"/>
    <w:rsid w:val="00BA08CA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01B"/>
    <w:rsid w:val="00BD5CF6"/>
    <w:rsid w:val="00BD64EA"/>
    <w:rsid w:val="00BE05FD"/>
    <w:rsid w:val="00BE24E4"/>
    <w:rsid w:val="00BE53FE"/>
    <w:rsid w:val="00BE5DE9"/>
    <w:rsid w:val="00BF399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05C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57CFD"/>
    <w:rsid w:val="00C64A66"/>
    <w:rsid w:val="00C65F74"/>
    <w:rsid w:val="00C67CB1"/>
    <w:rsid w:val="00C700AB"/>
    <w:rsid w:val="00C82668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2EF8"/>
    <w:rsid w:val="00CE60BB"/>
    <w:rsid w:val="00CF00AE"/>
    <w:rsid w:val="00CF0869"/>
    <w:rsid w:val="00CF1606"/>
    <w:rsid w:val="00CF513B"/>
    <w:rsid w:val="00D02E59"/>
    <w:rsid w:val="00D03A7E"/>
    <w:rsid w:val="00D03C23"/>
    <w:rsid w:val="00D03EE2"/>
    <w:rsid w:val="00D050D4"/>
    <w:rsid w:val="00D05206"/>
    <w:rsid w:val="00D058B6"/>
    <w:rsid w:val="00D061AA"/>
    <w:rsid w:val="00D062CE"/>
    <w:rsid w:val="00D11087"/>
    <w:rsid w:val="00D12DDA"/>
    <w:rsid w:val="00D13164"/>
    <w:rsid w:val="00D1329F"/>
    <w:rsid w:val="00D1558B"/>
    <w:rsid w:val="00D15744"/>
    <w:rsid w:val="00D227C4"/>
    <w:rsid w:val="00D27CE3"/>
    <w:rsid w:val="00D3007E"/>
    <w:rsid w:val="00D306D4"/>
    <w:rsid w:val="00D31041"/>
    <w:rsid w:val="00D31D5C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57D87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24EC"/>
    <w:rsid w:val="00DA445F"/>
    <w:rsid w:val="00DA61C6"/>
    <w:rsid w:val="00DB03FF"/>
    <w:rsid w:val="00DB2288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D6559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2F01"/>
    <w:rsid w:val="00E1491E"/>
    <w:rsid w:val="00E16269"/>
    <w:rsid w:val="00E1784B"/>
    <w:rsid w:val="00E17D33"/>
    <w:rsid w:val="00E2056A"/>
    <w:rsid w:val="00E2063E"/>
    <w:rsid w:val="00E23B62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51C9"/>
    <w:rsid w:val="00E66241"/>
    <w:rsid w:val="00E667EA"/>
    <w:rsid w:val="00E66DBF"/>
    <w:rsid w:val="00E717B6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04D7"/>
    <w:rsid w:val="00EA33C0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477E0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8BE"/>
    <w:rsid w:val="00F96E1D"/>
    <w:rsid w:val="00F972D6"/>
    <w:rsid w:val="00FA14D9"/>
    <w:rsid w:val="00FA4D74"/>
    <w:rsid w:val="00FA5462"/>
    <w:rsid w:val="00FA6FCF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BA4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8717AD-87D4-4615-AAD1-CA9EC318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72C2-29E7-4558-BF7A-89B721DB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6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poli</cp:lastModifiedBy>
  <cp:revision>103</cp:revision>
  <cp:lastPrinted>2021-10-29T10:00:00Z</cp:lastPrinted>
  <dcterms:created xsi:type="dcterms:W3CDTF">2022-09-13T06:38:00Z</dcterms:created>
  <dcterms:modified xsi:type="dcterms:W3CDTF">2022-12-23T03:06:00Z</dcterms:modified>
</cp:coreProperties>
</file>