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C52401" w14:textId="77777777" w:rsidR="005A40C0" w:rsidRPr="000128A2" w:rsidRDefault="005A40C0" w:rsidP="005A40C0">
      <w:pPr>
        <w:widowControl w:val="0"/>
        <w:ind w:firstLine="851"/>
        <w:jc w:val="left"/>
        <w:rPr>
          <w:rFonts w:ascii="Segoe UI" w:hAnsi="Segoe UI" w:cs="Segoe UI"/>
          <w:b/>
          <w:bCs/>
          <w:color w:val="000000" w:themeColor="text1"/>
          <w:sz w:val="22"/>
          <w:szCs w:val="22"/>
        </w:rPr>
      </w:pPr>
    </w:p>
    <w:p w14:paraId="1D03395F" w14:textId="77777777" w:rsidR="005A40C0" w:rsidRDefault="005A40C0" w:rsidP="005A40C0">
      <w:pPr>
        <w:widowControl w:val="0"/>
        <w:ind w:firstLine="851"/>
        <w:jc w:val="center"/>
        <w:rPr>
          <w:rFonts w:ascii="Segoe UI" w:hAnsi="Segoe UI" w:cs="Segoe UI"/>
          <w:b/>
          <w:bCs/>
          <w:color w:val="000000" w:themeColor="text1"/>
          <w:sz w:val="22"/>
          <w:szCs w:val="22"/>
        </w:rPr>
      </w:pPr>
      <w:r w:rsidRPr="000128A2">
        <w:rPr>
          <w:rFonts w:ascii="Segoe UI" w:hAnsi="Segoe UI" w:cs="Segoe UI"/>
          <w:b/>
          <w:bCs/>
          <w:color w:val="000000" w:themeColor="text1"/>
          <w:sz w:val="22"/>
          <w:szCs w:val="22"/>
        </w:rPr>
        <w:t>Техническая спецификация</w:t>
      </w:r>
    </w:p>
    <w:p w14:paraId="6FCCF973" w14:textId="6D910941" w:rsidR="004F378C" w:rsidRPr="000128A2" w:rsidRDefault="004F378C" w:rsidP="005A40C0">
      <w:pPr>
        <w:widowControl w:val="0"/>
        <w:ind w:firstLine="851"/>
        <w:jc w:val="center"/>
        <w:rPr>
          <w:rFonts w:ascii="Segoe UI" w:hAnsi="Segoe UI" w:cs="Segoe UI"/>
          <w:b/>
          <w:bCs/>
          <w:color w:val="000000" w:themeColor="text1"/>
          <w:sz w:val="22"/>
          <w:szCs w:val="22"/>
        </w:rPr>
      </w:pPr>
      <w:r>
        <w:rPr>
          <w:rFonts w:ascii="Segoe UI" w:hAnsi="Segoe UI" w:cs="Segoe UI"/>
          <w:b/>
          <w:bCs/>
          <w:color w:val="000000" w:themeColor="text1"/>
          <w:sz w:val="22"/>
          <w:szCs w:val="22"/>
        </w:rPr>
        <w:t>ЛОТ №1</w:t>
      </w:r>
    </w:p>
    <w:p w14:paraId="1FBCA06B" w14:textId="77777777" w:rsidR="005A40C0" w:rsidRPr="000128A2" w:rsidRDefault="005A40C0" w:rsidP="005A40C0">
      <w:pPr>
        <w:widowControl w:val="0"/>
        <w:ind w:firstLine="851"/>
        <w:jc w:val="left"/>
        <w:rPr>
          <w:rFonts w:ascii="Segoe UI" w:hAnsi="Segoe UI" w:cs="Segoe UI"/>
          <w:b/>
          <w:bCs/>
          <w:color w:val="000000" w:themeColor="text1"/>
          <w:sz w:val="22"/>
          <w:szCs w:val="22"/>
        </w:rPr>
      </w:pPr>
    </w:p>
    <w:tbl>
      <w:tblPr>
        <w:tblW w:w="2354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5"/>
        <w:gridCol w:w="1346"/>
        <w:gridCol w:w="295"/>
        <w:gridCol w:w="414"/>
        <w:gridCol w:w="1004"/>
        <w:gridCol w:w="413"/>
        <w:gridCol w:w="284"/>
        <w:gridCol w:w="1146"/>
        <w:gridCol w:w="4961"/>
        <w:gridCol w:w="1264"/>
        <w:gridCol w:w="567"/>
        <w:gridCol w:w="12"/>
        <w:gridCol w:w="838"/>
        <w:gridCol w:w="992"/>
        <w:gridCol w:w="1276"/>
        <w:gridCol w:w="5125"/>
        <w:gridCol w:w="1341"/>
        <w:gridCol w:w="1341"/>
      </w:tblGrid>
      <w:tr w:rsidR="006D47B1" w:rsidRPr="000128A2" w14:paraId="68C28DEF" w14:textId="6184A87A" w:rsidTr="005E5E57">
        <w:trPr>
          <w:gridAfter w:val="3"/>
          <w:wAfter w:w="7807" w:type="dxa"/>
          <w:trHeight w:val="4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CA530" w14:textId="13599C47" w:rsidR="006D47B1" w:rsidRPr="000128A2" w:rsidRDefault="006D47B1" w:rsidP="005A40C0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  <w:t xml:space="preserve">№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A002C" w14:textId="77777777" w:rsidR="006D47B1" w:rsidRPr="000128A2" w:rsidRDefault="006D47B1" w:rsidP="005A40C0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  <w:t>Критерии</w:t>
            </w:r>
          </w:p>
        </w:tc>
        <w:tc>
          <w:tcPr>
            <w:tcW w:w="10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57ABE" w14:textId="77777777" w:rsidR="006D47B1" w:rsidRPr="000128A2" w:rsidRDefault="006D47B1" w:rsidP="005A40C0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  <w:t>Описание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1827" w14:textId="438CBCB7" w:rsidR="006D47B1" w:rsidRPr="000128A2" w:rsidRDefault="006D47B1" w:rsidP="005A40C0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  <w:t>Ед.изм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77AA" w14:textId="62ADF69C" w:rsidR="006D47B1" w:rsidRPr="000128A2" w:rsidRDefault="006D47B1" w:rsidP="005A40C0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033FA" w14:textId="28449BA2" w:rsidR="006D47B1" w:rsidRPr="000128A2" w:rsidRDefault="006D47B1" w:rsidP="005A40C0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  <w:t>Сумма</w:t>
            </w:r>
          </w:p>
        </w:tc>
      </w:tr>
      <w:tr w:rsidR="006D47B1" w:rsidRPr="000128A2" w14:paraId="6B9AE83B" w14:textId="6F16C79F" w:rsidTr="005E5E57">
        <w:trPr>
          <w:gridAfter w:val="3"/>
          <w:wAfter w:w="7807" w:type="dxa"/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BEB89" w14:textId="77777777" w:rsidR="006D47B1" w:rsidRPr="000128A2" w:rsidRDefault="006D47B1" w:rsidP="005A40C0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794DA" w14:textId="77777777" w:rsidR="006D47B1" w:rsidRPr="000128A2" w:rsidRDefault="006D47B1" w:rsidP="005A40C0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  <w:t>Наименование медицинской техники</w:t>
            </w:r>
          </w:p>
          <w:p w14:paraId="3FB63DDF" w14:textId="77777777" w:rsidR="006D47B1" w:rsidRPr="000128A2" w:rsidRDefault="006D47B1" w:rsidP="005A40C0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i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i/>
                <w:color w:val="000000" w:themeColor="text1"/>
                <w:sz w:val="22"/>
                <w:szCs w:val="22"/>
              </w:rPr>
              <w:t>(</w:t>
            </w:r>
            <w:proofErr w:type="gramStart"/>
            <w:r w:rsidRPr="000128A2">
              <w:rPr>
                <w:rFonts w:ascii="Segoe UI" w:hAnsi="Segoe UI" w:cs="Segoe UI"/>
                <w:i/>
                <w:color w:val="000000" w:themeColor="text1"/>
                <w:sz w:val="22"/>
                <w:szCs w:val="22"/>
              </w:rPr>
              <w:t>в</w:t>
            </w:r>
            <w:proofErr w:type="gramEnd"/>
            <w:r w:rsidRPr="000128A2">
              <w:rPr>
                <w:rFonts w:ascii="Segoe UI" w:hAnsi="Segoe UI" w:cs="Segoe UI"/>
                <w:i/>
                <w:color w:val="000000" w:themeColor="text1"/>
                <w:sz w:val="22"/>
                <w:szCs w:val="22"/>
              </w:rPr>
              <w:t xml:space="preserve"> соответствии с государственным реестром медицинских изделий с указанием модели, наименования производителя, страны)</w:t>
            </w:r>
          </w:p>
        </w:tc>
        <w:tc>
          <w:tcPr>
            <w:tcW w:w="10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06336" w14:textId="3372A6F5" w:rsidR="006D47B1" w:rsidRPr="007C4CA8" w:rsidRDefault="006D47B1" w:rsidP="007C4CA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eastAsia="Arial Unicode MS" w:hAnsi="Segoe UI" w:cs="Segoe UI"/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  <w:r w:rsidRPr="000128A2">
              <w:rPr>
                <w:rFonts w:ascii="Segoe UI" w:eastAsiaTheme="minorHAnsi" w:hAnsi="Segoe UI" w:cs="Segoe UI"/>
                <w:b/>
                <w:bCs/>
                <w:color w:val="000000" w:themeColor="text1"/>
                <w:sz w:val="22"/>
                <w:szCs w:val="22"/>
                <w:lang w:eastAsia="en-US"/>
              </w:rPr>
              <w:t xml:space="preserve">Многопараметрический монитор пациента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B96C" w14:textId="46DAB1B0" w:rsidR="006D47B1" w:rsidRPr="000128A2" w:rsidRDefault="006D47B1" w:rsidP="007C4CA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eastAsiaTheme="minorHAnsi" w:hAnsi="Segoe UI" w:cs="Segoe U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Segoe UI" w:eastAsiaTheme="minorHAnsi" w:hAnsi="Segoe UI" w:cs="Segoe UI"/>
                <w:b/>
                <w:bCs/>
                <w:color w:val="000000" w:themeColor="text1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7A9D" w14:textId="392232A1" w:rsidR="006D47B1" w:rsidRPr="000128A2" w:rsidRDefault="006D47B1" w:rsidP="007C4CA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eastAsiaTheme="minorHAnsi" w:hAnsi="Segoe UI" w:cs="Segoe U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Segoe UI" w:eastAsiaTheme="minorHAnsi" w:hAnsi="Segoe UI" w:cs="Segoe UI"/>
                <w:b/>
                <w:bCs/>
                <w:color w:val="000000" w:themeColor="text1"/>
                <w:sz w:val="22"/>
                <w:szCs w:val="22"/>
                <w:lang w:eastAsia="en-US"/>
              </w:rPr>
              <w:t>2 580 000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1BBE" w14:textId="62592C8A" w:rsidR="006D47B1" w:rsidRPr="000128A2" w:rsidRDefault="006D47B1" w:rsidP="007C4CA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eastAsiaTheme="minorHAnsi" w:hAnsi="Segoe UI" w:cs="Segoe U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Segoe UI" w:eastAsiaTheme="minorHAnsi" w:hAnsi="Segoe UI" w:cs="Segoe UI"/>
                <w:b/>
                <w:bCs/>
                <w:color w:val="000000" w:themeColor="text1"/>
                <w:sz w:val="22"/>
                <w:szCs w:val="22"/>
                <w:lang w:eastAsia="en-US"/>
              </w:rPr>
              <w:t>2 580</w:t>
            </w:r>
            <w:r w:rsidR="005E5E57">
              <w:rPr>
                <w:rFonts w:ascii="Segoe UI" w:eastAsiaTheme="minorHAnsi" w:hAnsi="Segoe UI" w:cs="Segoe UI"/>
                <w:b/>
                <w:bCs/>
                <w:color w:val="000000" w:themeColor="text1"/>
                <w:sz w:val="22"/>
                <w:szCs w:val="22"/>
                <w:lang w:eastAsia="en-US"/>
              </w:rPr>
              <w:t> </w:t>
            </w:r>
            <w:r>
              <w:rPr>
                <w:rFonts w:ascii="Segoe UI" w:eastAsiaTheme="minorHAnsi" w:hAnsi="Segoe UI" w:cs="Segoe UI"/>
                <w:b/>
                <w:bCs/>
                <w:color w:val="000000" w:themeColor="text1"/>
                <w:sz w:val="22"/>
                <w:szCs w:val="22"/>
                <w:lang w:eastAsia="en-US"/>
              </w:rPr>
              <w:t>000</w:t>
            </w:r>
            <w:r w:rsidR="005E5E57">
              <w:rPr>
                <w:rFonts w:ascii="Segoe UI" w:eastAsiaTheme="minorHAnsi" w:hAnsi="Segoe UI" w:cs="Segoe UI"/>
                <w:b/>
                <w:bCs/>
                <w:color w:val="000000" w:themeColor="text1"/>
                <w:sz w:val="22"/>
                <w:szCs w:val="22"/>
                <w:lang w:eastAsia="en-US"/>
              </w:rPr>
              <w:t>,00</w:t>
            </w:r>
          </w:p>
        </w:tc>
      </w:tr>
      <w:tr w:rsidR="004F378C" w:rsidRPr="000128A2" w14:paraId="6D46BC3B" w14:textId="713620F6" w:rsidTr="005E5E57">
        <w:trPr>
          <w:gridAfter w:val="3"/>
          <w:wAfter w:w="7807" w:type="dxa"/>
          <w:trHeight w:val="113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C0291" w14:textId="77777777" w:rsidR="006D47B1" w:rsidRPr="000128A2" w:rsidRDefault="006D47B1" w:rsidP="005A40C0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B3424" w14:textId="77777777" w:rsidR="006D47B1" w:rsidRPr="000128A2" w:rsidRDefault="006D47B1" w:rsidP="005A40C0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  <w:t>Требования к комплектации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1D27" w14:textId="77777777" w:rsidR="006D47B1" w:rsidRPr="000128A2" w:rsidRDefault="006D47B1" w:rsidP="005A40C0">
            <w:pPr>
              <w:widowControl w:val="0"/>
              <w:ind w:firstLine="0"/>
              <w:jc w:val="left"/>
              <w:rPr>
                <w:rFonts w:ascii="Segoe UI" w:hAnsi="Segoe UI" w:cs="Segoe UI"/>
                <w:i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i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70D00" w14:textId="77777777" w:rsidR="006D47B1" w:rsidRPr="000128A2" w:rsidRDefault="006D47B1" w:rsidP="005A40C0">
            <w:pPr>
              <w:widowControl w:val="0"/>
              <w:ind w:firstLine="0"/>
              <w:jc w:val="left"/>
              <w:rPr>
                <w:rFonts w:ascii="Segoe UI" w:hAnsi="Segoe UI" w:cs="Segoe UI"/>
                <w:i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i/>
                <w:color w:val="000000" w:themeColor="text1"/>
                <w:sz w:val="22"/>
                <w:szCs w:val="22"/>
              </w:rPr>
              <w:t xml:space="preserve">Наименование комплектующего к медицинской технике (в соответствии с государственным реестром </w:t>
            </w:r>
            <w:r w:rsidRPr="000128A2">
              <w:rPr>
                <w:rFonts w:ascii="Segoe UI" w:hAnsi="Segoe UI" w:cs="Segoe UI"/>
                <w:i/>
                <w:color w:val="000000" w:themeColor="text1"/>
                <w:sz w:val="22"/>
                <w:szCs w:val="22"/>
              </w:rPr>
              <w:lastRenderedPageBreak/>
              <w:t>медицинских изделий)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9CCF" w14:textId="77777777" w:rsidR="006D47B1" w:rsidRPr="000128A2" w:rsidRDefault="006D47B1" w:rsidP="005A40C0">
            <w:pPr>
              <w:widowControl w:val="0"/>
              <w:ind w:firstLine="0"/>
              <w:jc w:val="left"/>
              <w:rPr>
                <w:rFonts w:ascii="Segoe UI" w:hAnsi="Segoe UI" w:cs="Segoe UI"/>
                <w:i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i/>
                <w:color w:val="000000" w:themeColor="text1"/>
                <w:sz w:val="22"/>
                <w:szCs w:val="22"/>
              </w:rPr>
              <w:lastRenderedPageBreak/>
              <w:t>Модель и (или) марка, каталожный номер, краткая техническая характеристика комплектующего к медицинской технике</w:t>
            </w:r>
          </w:p>
          <w:p w14:paraId="20FE70F7" w14:textId="77777777" w:rsidR="006D47B1" w:rsidRPr="000128A2" w:rsidRDefault="006D47B1" w:rsidP="005A40C0">
            <w:pPr>
              <w:widowControl w:val="0"/>
              <w:ind w:firstLine="0"/>
              <w:jc w:val="left"/>
              <w:rPr>
                <w:rFonts w:ascii="Segoe UI" w:hAnsi="Segoe UI" w:cs="Segoe UI"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07D4F" w14:textId="77777777" w:rsidR="006D47B1" w:rsidRPr="000128A2" w:rsidRDefault="006D47B1" w:rsidP="005A40C0">
            <w:pPr>
              <w:widowControl w:val="0"/>
              <w:ind w:firstLine="0"/>
              <w:jc w:val="left"/>
              <w:rPr>
                <w:rFonts w:ascii="Segoe UI" w:hAnsi="Segoe UI" w:cs="Segoe UI"/>
                <w:i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i/>
                <w:color w:val="000000" w:themeColor="text1"/>
                <w:sz w:val="22"/>
                <w:szCs w:val="22"/>
              </w:rPr>
              <w:t>Требуемое количество</w:t>
            </w:r>
          </w:p>
          <w:p w14:paraId="311427C7" w14:textId="77777777" w:rsidR="006D47B1" w:rsidRPr="000128A2" w:rsidRDefault="006D47B1" w:rsidP="005A40C0">
            <w:pPr>
              <w:widowControl w:val="0"/>
              <w:ind w:firstLine="0"/>
              <w:jc w:val="left"/>
              <w:rPr>
                <w:rFonts w:ascii="Segoe UI" w:hAnsi="Segoe UI" w:cs="Segoe UI"/>
                <w:i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i/>
                <w:color w:val="000000" w:themeColor="text1"/>
                <w:sz w:val="22"/>
                <w:szCs w:val="22"/>
              </w:rPr>
              <w:t>(</w:t>
            </w:r>
            <w:proofErr w:type="gramStart"/>
            <w:r w:rsidRPr="000128A2">
              <w:rPr>
                <w:rFonts w:ascii="Segoe UI" w:hAnsi="Segoe UI" w:cs="Segoe UI"/>
                <w:i/>
                <w:color w:val="000000" w:themeColor="text1"/>
                <w:sz w:val="22"/>
                <w:szCs w:val="22"/>
              </w:rPr>
              <w:t>с</w:t>
            </w:r>
            <w:proofErr w:type="gramEnd"/>
            <w:r w:rsidRPr="000128A2">
              <w:rPr>
                <w:rFonts w:ascii="Segoe UI" w:hAnsi="Segoe UI" w:cs="Segoe UI"/>
                <w:i/>
                <w:color w:val="000000" w:themeColor="text1"/>
                <w:sz w:val="22"/>
                <w:szCs w:val="22"/>
              </w:rPr>
              <w:t xml:space="preserve"> указан</w:t>
            </w:r>
            <w:r w:rsidRPr="000128A2">
              <w:rPr>
                <w:rFonts w:ascii="Segoe UI" w:hAnsi="Segoe UI" w:cs="Segoe UI"/>
                <w:i/>
                <w:color w:val="000000" w:themeColor="text1"/>
                <w:sz w:val="22"/>
                <w:szCs w:val="22"/>
              </w:rPr>
              <w:lastRenderedPageBreak/>
              <w:t>ием единицы измерения)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E4C3" w14:textId="77777777" w:rsidR="006D47B1" w:rsidRPr="000128A2" w:rsidRDefault="006D47B1" w:rsidP="005A40C0">
            <w:pPr>
              <w:widowControl w:val="0"/>
              <w:ind w:firstLine="0"/>
              <w:jc w:val="left"/>
              <w:rPr>
                <w:rFonts w:ascii="Segoe UI" w:hAnsi="Segoe UI" w:cs="Segoe UI"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165B" w14:textId="77777777" w:rsidR="006D47B1" w:rsidRPr="000128A2" w:rsidRDefault="006D47B1" w:rsidP="005A40C0">
            <w:pPr>
              <w:widowControl w:val="0"/>
              <w:ind w:firstLine="0"/>
              <w:jc w:val="left"/>
              <w:rPr>
                <w:rFonts w:ascii="Segoe UI" w:hAnsi="Segoe UI" w:cs="Segoe UI"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6E82" w14:textId="77777777" w:rsidR="006D47B1" w:rsidRPr="000128A2" w:rsidRDefault="006D47B1" w:rsidP="005A40C0">
            <w:pPr>
              <w:widowControl w:val="0"/>
              <w:ind w:firstLine="0"/>
              <w:jc w:val="left"/>
              <w:rPr>
                <w:rFonts w:ascii="Segoe UI" w:hAnsi="Segoe UI" w:cs="Segoe UI"/>
                <w:i/>
                <w:color w:val="000000" w:themeColor="text1"/>
                <w:sz w:val="22"/>
                <w:szCs w:val="22"/>
              </w:rPr>
            </w:pPr>
          </w:p>
        </w:tc>
      </w:tr>
      <w:tr w:rsidR="006D47B1" w:rsidRPr="000128A2" w14:paraId="1FB10407" w14:textId="19EB55DC" w:rsidTr="005E5E57">
        <w:trPr>
          <w:gridAfter w:val="3"/>
          <w:wAfter w:w="7807" w:type="dxa"/>
          <w:trHeight w:val="41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01373" w14:textId="77777777" w:rsidR="006D47B1" w:rsidRPr="000128A2" w:rsidRDefault="006D47B1" w:rsidP="005A40C0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711E5" w14:textId="77777777" w:rsidR="006D47B1" w:rsidRPr="000128A2" w:rsidRDefault="006D47B1" w:rsidP="005A40C0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0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66658" w14:textId="77777777" w:rsidR="006D47B1" w:rsidRPr="000128A2" w:rsidRDefault="006D47B1" w:rsidP="0043425A">
            <w:pPr>
              <w:pStyle w:val="a3"/>
              <w:ind w:firstLine="0"/>
              <w:jc w:val="left"/>
              <w:rPr>
                <w:rFonts w:ascii="Segoe UI" w:hAnsi="Segoe UI" w:cs="Segoe UI"/>
                <w:i/>
                <w:color w:val="000000" w:themeColor="text1"/>
                <w:sz w:val="22"/>
                <w:szCs w:val="22"/>
                <w:highlight w:val="yellow"/>
              </w:rPr>
            </w:pPr>
            <w:r w:rsidRPr="000128A2">
              <w:rPr>
                <w:rFonts w:ascii="Segoe UI" w:hAnsi="Segoe UI" w:cs="Segoe UI"/>
                <w:i/>
                <w:color w:val="000000" w:themeColor="text1"/>
                <w:sz w:val="22"/>
                <w:szCs w:val="22"/>
              </w:rPr>
              <w:t>Основные комплектующие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835EA" w14:textId="77777777" w:rsidR="006D47B1" w:rsidRPr="000128A2" w:rsidRDefault="006D47B1" w:rsidP="0043425A">
            <w:pPr>
              <w:pStyle w:val="a3"/>
              <w:ind w:firstLine="0"/>
              <w:jc w:val="left"/>
              <w:rPr>
                <w:rFonts w:ascii="Segoe UI" w:hAnsi="Segoe UI" w:cs="Segoe UI"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EB31" w14:textId="77777777" w:rsidR="006D47B1" w:rsidRPr="000128A2" w:rsidRDefault="006D47B1" w:rsidP="0043425A">
            <w:pPr>
              <w:pStyle w:val="a3"/>
              <w:ind w:firstLine="0"/>
              <w:jc w:val="left"/>
              <w:rPr>
                <w:rFonts w:ascii="Segoe UI" w:hAnsi="Segoe UI" w:cs="Segoe UI"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8A39" w14:textId="77777777" w:rsidR="006D47B1" w:rsidRPr="000128A2" w:rsidRDefault="006D47B1" w:rsidP="0043425A">
            <w:pPr>
              <w:pStyle w:val="a3"/>
              <w:ind w:firstLine="0"/>
              <w:jc w:val="left"/>
              <w:rPr>
                <w:rFonts w:ascii="Segoe UI" w:hAnsi="Segoe UI" w:cs="Segoe UI"/>
                <w:i/>
                <w:color w:val="000000" w:themeColor="text1"/>
                <w:sz w:val="22"/>
                <w:szCs w:val="22"/>
              </w:rPr>
            </w:pPr>
          </w:p>
        </w:tc>
      </w:tr>
      <w:tr w:rsidR="004F378C" w:rsidRPr="000128A2" w14:paraId="31D32A71" w14:textId="44489A7A" w:rsidTr="005E5E57">
        <w:trPr>
          <w:gridAfter w:val="3"/>
          <w:wAfter w:w="7807" w:type="dxa"/>
          <w:trHeight w:val="268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45403" w14:textId="77777777" w:rsidR="006D47B1" w:rsidRPr="000128A2" w:rsidRDefault="006D47B1" w:rsidP="005A40C0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7DE45" w14:textId="77777777" w:rsidR="006D47B1" w:rsidRPr="000128A2" w:rsidRDefault="006D47B1" w:rsidP="005A40C0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26B51D" w14:textId="76B5E744" w:rsidR="006D47B1" w:rsidRPr="000128A2" w:rsidRDefault="006D47B1" w:rsidP="00DE6CED">
            <w:pPr>
              <w:widowControl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highlight w:val="yellow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080457" w14:textId="2EFCC123" w:rsidR="006D47B1" w:rsidRPr="000128A2" w:rsidRDefault="006D47B1" w:rsidP="00DE6CE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highlight w:val="yellow"/>
              </w:rPr>
            </w:pPr>
            <w:r w:rsidRPr="000128A2">
              <w:rPr>
                <w:rFonts w:ascii="Segoe UI" w:eastAsiaTheme="minorHAnsi" w:hAnsi="Segoe UI" w:cs="Segoe UI"/>
                <w:b/>
                <w:bCs/>
                <w:color w:val="000000" w:themeColor="text1"/>
                <w:sz w:val="22"/>
                <w:szCs w:val="22"/>
                <w:lang w:eastAsia="en-US"/>
              </w:rPr>
              <w:t xml:space="preserve">Многопараметрический монитор пациента 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C1BE46" w14:textId="3A717E08" w:rsidR="006D47B1" w:rsidRPr="00626CB0" w:rsidRDefault="006D47B1" w:rsidP="00626CB0">
            <w:pPr>
              <w:ind w:firstLine="0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Многопараметрический монитор</w:t>
            </w:r>
            <w:r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 –</w:t>
            </w:r>
            <w:r w:rsidRPr="00626CB0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это м</w:t>
            </w:r>
            <w:r w:rsidRPr="00626CB0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ногофункциональный монитор предназначен для наблюдения за взрослыми пациентами, детьми и новорожденными в критическом состоянии в операционных, реанимационных отделениях и кардиологических блоках интенсивной терапии.</w:t>
            </w:r>
          </w:p>
          <w:p w14:paraId="7AAD66A2" w14:textId="7C07DB4F" w:rsidR="006D47B1" w:rsidRPr="00626CB0" w:rsidRDefault="006D47B1" w:rsidP="00626CB0">
            <w:pPr>
              <w:ind w:firstLine="0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626CB0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Монитор может объединяться в единую сеть с другими монитора, подключа</w:t>
            </w:r>
            <w:r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ясь</w:t>
            </w:r>
            <w:r w:rsidRPr="00626CB0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 к центральной станции мониторинга</w:t>
            </w:r>
            <w:r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 (опция, до 63-х мониторов в одну сеть)</w:t>
            </w:r>
            <w:r w:rsidRPr="00626CB0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. Его можно использовать для мониторинга ЭКГ (в том числе для измерения сегмента ST и анализа аритмии), НИАД, </w:t>
            </w:r>
            <w:proofErr w:type="spellStart"/>
            <w:r w:rsidRPr="00626CB0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Resp</w:t>
            </w:r>
            <w:proofErr w:type="spellEnd"/>
            <w:r w:rsidRPr="00626CB0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 (дыхания), </w:t>
            </w:r>
            <w:proofErr w:type="gramStart"/>
            <w:r w:rsidRPr="00626CB0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ЧСС ,</w:t>
            </w:r>
            <w:proofErr w:type="gramEnd"/>
            <w:r w:rsidRPr="00626CB0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 температуры, SpO2, ЧП (частоты пульса), ИАД (инвазивного давления), анестетических газов</w:t>
            </w:r>
            <w:r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- опция</w:t>
            </w:r>
            <w:r w:rsidRPr="00626CB0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, </w:t>
            </w:r>
            <w:r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СВ (измерения сердечного выброса)-опция</w:t>
            </w:r>
            <w:r w:rsidRPr="00626CB0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, CO2 (</w:t>
            </w:r>
            <w:proofErr w:type="spellStart"/>
            <w:r w:rsidRPr="00626CB0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капнометрии</w:t>
            </w:r>
            <w:proofErr w:type="spellEnd"/>
            <w:r w:rsidRPr="00626CB0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), а также для расчета ренальной функции, гемодинамических расчетов, расчета </w:t>
            </w:r>
            <w:proofErr w:type="spellStart"/>
            <w:r w:rsidRPr="00626CB0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оксигенации</w:t>
            </w:r>
            <w:proofErr w:type="spellEnd"/>
            <w:r w:rsidRPr="00626CB0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, расчета вентиляции, анализа сегмента ST и аритмии, и печати параметров взрослых, детей и новорожденных. Монитор оснащен сенсорным экраном. Интерфейс можно выбрать в меню: </w:t>
            </w:r>
            <w:proofErr w:type="spellStart"/>
            <w:r w:rsidRPr="00626CB0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рускоязычный</w:t>
            </w:r>
            <w:proofErr w:type="spellEnd"/>
            <w:r w:rsidRPr="00626CB0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 или англоязычный.</w:t>
            </w:r>
          </w:p>
          <w:p w14:paraId="2D817986" w14:textId="2AD5C22B" w:rsidR="006D47B1" w:rsidRPr="00131815" w:rsidRDefault="006D47B1" w:rsidP="00655C55">
            <w:pPr>
              <w:ind w:firstLine="0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626CB0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В мониторе используется ЖК-экран с подсветкой, на котором могут одновременно отображаться физиологические параметры, временные диаграммы, сообщения о тревоге, время, статус подключения к сети, номер кровати, уровень заряда и другие сообщения. Монитор соответствует международным стандартам безопасности для </w:t>
            </w:r>
            <w:r w:rsidRPr="00626CB0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lastRenderedPageBreak/>
              <w:t xml:space="preserve">медицинского электрического оборудования. Он оснащен защитой от </w:t>
            </w:r>
            <w:proofErr w:type="spellStart"/>
            <w:r w:rsidRPr="00626CB0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дефибрилляции</w:t>
            </w:r>
            <w:proofErr w:type="spellEnd"/>
            <w:r w:rsidRPr="00626CB0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 и электрохирургических инструментов с использованием непрямого заземления. Вместе с монитором поставляется </w:t>
            </w:r>
            <w:r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кабель питания, кабель заземления</w:t>
            </w:r>
            <w:r w:rsidRPr="00131815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 (</w:t>
            </w:r>
            <w:r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для подключения к заземленной розетке)</w:t>
            </w:r>
            <w:r w:rsidRPr="00626CB0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.</w:t>
            </w:r>
          </w:p>
          <w:p w14:paraId="388AC653" w14:textId="77777777" w:rsidR="006D47B1" w:rsidRPr="00626CB0" w:rsidRDefault="006D47B1" w:rsidP="00626CB0">
            <w:pPr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626CB0"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  <w:t>Группы пациентов</w:t>
            </w:r>
            <w:r w:rsidRPr="00626CB0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:</w:t>
            </w:r>
          </w:p>
          <w:p w14:paraId="7E0FE031" w14:textId="3EE72256" w:rsidR="006D47B1" w:rsidRPr="000128A2" w:rsidRDefault="006D47B1" w:rsidP="00626CB0">
            <w:pPr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626CB0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Монитор предназначен для использования у всех категорий пациентов: взрослых, детей, новорожденных (при наличии соответствующих принадлежностей и аксессуаров).</w:t>
            </w: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 </w:t>
            </w:r>
          </w:p>
          <w:p w14:paraId="5C31FF16" w14:textId="77777777" w:rsidR="006D47B1" w:rsidRPr="000128A2" w:rsidRDefault="006D47B1" w:rsidP="00B86374">
            <w:pPr>
              <w:ind w:firstLine="0"/>
              <w:jc w:val="left"/>
              <w:rPr>
                <w:rFonts w:ascii="Segoe UI" w:eastAsiaTheme="minorHAnsi" w:hAnsi="Segoe UI" w:cs="Segoe UI"/>
                <w:color w:val="000000" w:themeColor="text1"/>
                <w:sz w:val="22"/>
                <w:szCs w:val="22"/>
                <w:lang w:eastAsia="en-US"/>
              </w:rPr>
            </w:pPr>
          </w:p>
          <w:tbl>
            <w:tblPr>
              <w:tblW w:w="7997" w:type="dxa"/>
              <w:tblLayout w:type="fixed"/>
              <w:tblLook w:val="04A0" w:firstRow="1" w:lastRow="0" w:firstColumn="1" w:lastColumn="0" w:noHBand="0" w:noVBand="1"/>
            </w:tblPr>
            <w:tblGrid>
              <w:gridCol w:w="4313"/>
              <w:gridCol w:w="3684"/>
            </w:tblGrid>
            <w:tr w:rsidR="006D47B1" w:rsidRPr="000128A2" w14:paraId="0B3EE7AD" w14:textId="77777777" w:rsidTr="0038303A">
              <w:trPr>
                <w:trHeight w:val="300"/>
              </w:trPr>
              <w:tc>
                <w:tcPr>
                  <w:tcW w:w="431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AE93B42" w14:textId="2B59A79C" w:rsidR="006D47B1" w:rsidRPr="000128A2" w:rsidRDefault="006D47B1" w:rsidP="008E0B7E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  <w:t>Основной блок м</w:t>
                  </w:r>
                  <w:r w:rsidRPr="000128A2">
                    <w:rPr>
                      <w:rFonts w:ascii="Segoe UI" w:eastAsiaTheme="minorHAnsi" w:hAnsi="Segoe UI" w:cs="Segoe UI"/>
                      <w:b/>
                      <w:bCs/>
                      <w:color w:val="000000" w:themeColor="text1"/>
                      <w:sz w:val="22"/>
                      <w:szCs w:val="22"/>
                      <w:lang w:eastAsia="en-US"/>
                    </w:rPr>
                    <w:t xml:space="preserve">ногопараметрического монитора пациента </w:t>
                  </w:r>
                  <w:proofErr w:type="spellStart"/>
                  <w:r w:rsidRPr="000128A2">
                    <w:rPr>
                      <w:rFonts w:ascii="Segoe UI" w:eastAsiaTheme="minorHAnsi" w:hAnsi="Segoe UI" w:cs="Segoe UI"/>
                      <w:b/>
                      <w:bCs/>
                      <w:color w:val="000000" w:themeColor="text1"/>
                      <w:sz w:val="22"/>
                      <w:szCs w:val="22"/>
                      <w:lang w:val="en-US" w:eastAsia="en-US"/>
                    </w:rPr>
                    <w:t>Cetus</w:t>
                  </w:r>
                  <w:proofErr w:type="spellEnd"/>
                  <w:r w:rsidRPr="000128A2">
                    <w:rPr>
                      <w:rFonts w:ascii="Segoe UI" w:eastAsiaTheme="minorHAnsi" w:hAnsi="Segoe UI" w:cs="Segoe UI"/>
                      <w:b/>
                      <w:bCs/>
                      <w:color w:val="000000" w:themeColor="text1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0128A2">
                    <w:rPr>
                      <w:rFonts w:ascii="Segoe UI" w:eastAsiaTheme="minorHAnsi" w:hAnsi="Segoe UI" w:cs="Segoe UI"/>
                      <w:b/>
                      <w:bCs/>
                      <w:color w:val="000000" w:themeColor="text1"/>
                      <w:sz w:val="22"/>
                      <w:szCs w:val="22"/>
                      <w:lang w:val="en-US" w:eastAsia="en-US"/>
                    </w:rPr>
                    <w:t>x</w:t>
                  </w:r>
                  <w:r w:rsidRPr="000128A2">
                    <w:rPr>
                      <w:rFonts w:ascii="Segoe UI" w:eastAsiaTheme="minorHAnsi" w:hAnsi="Segoe UI" w:cs="Segoe UI"/>
                      <w:b/>
                      <w:bCs/>
                      <w:color w:val="000000" w:themeColor="text1"/>
                      <w:sz w:val="22"/>
                      <w:szCs w:val="22"/>
                      <w:lang w:eastAsia="en-US"/>
                    </w:rPr>
                    <w:t>15</w:t>
                  </w:r>
                </w:p>
              </w:tc>
              <w:tc>
                <w:tcPr>
                  <w:tcW w:w="36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0933AAD" w14:textId="7065F034" w:rsidR="006D47B1" w:rsidRPr="000128A2" w:rsidRDefault="006D47B1" w:rsidP="008E0B7E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eastAsiaTheme="minorHAnsi" w:hAnsi="Segoe UI" w:cs="Segoe UI"/>
                      <w:b/>
                      <w:bCs/>
                      <w:color w:val="000000" w:themeColor="text1"/>
                      <w:sz w:val="22"/>
                      <w:szCs w:val="22"/>
                      <w:lang w:eastAsia="en-US"/>
                    </w:rPr>
                    <w:t xml:space="preserve"> 1 </w:t>
                  </w:r>
                  <w:proofErr w:type="spellStart"/>
                  <w:r w:rsidRPr="000128A2">
                    <w:rPr>
                      <w:rFonts w:ascii="Segoe UI" w:eastAsiaTheme="minorHAnsi" w:hAnsi="Segoe UI" w:cs="Segoe UI"/>
                      <w:b/>
                      <w:bCs/>
                      <w:color w:val="000000" w:themeColor="text1"/>
                      <w:sz w:val="22"/>
                      <w:szCs w:val="22"/>
                      <w:lang w:eastAsia="en-US"/>
                    </w:rPr>
                    <w:t>шт</w:t>
                  </w:r>
                  <w:proofErr w:type="spellEnd"/>
                  <w:r w:rsidRPr="000128A2">
                    <w:rPr>
                      <w:rFonts w:ascii="Segoe UI" w:eastAsiaTheme="minorHAnsi" w:hAnsi="Segoe UI" w:cs="Segoe UI"/>
                      <w:b/>
                      <w:bCs/>
                      <w:color w:val="000000" w:themeColor="text1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0128A2"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6D47B1" w:rsidRPr="000128A2" w14:paraId="533D925A" w14:textId="77777777" w:rsidTr="00212A25">
              <w:trPr>
                <w:trHeight w:val="311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ACC48A9" w14:textId="24204897" w:rsidR="006D47B1" w:rsidRPr="00212A25" w:rsidRDefault="006D47B1" w:rsidP="00FB04B4">
                  <w:pPr>
                    <w:pStyle w:val="Defaul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212A25"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  <w:t>Типы настройки экрана монитора: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A0C419A" w14:textId="058D943D" w:rsidR="006D47B1" w:rsidRPr="00212A25" w:rsidRDefault="006D47B1" w:rsidP="00FB04B4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212A25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4</w:t>
                  </w:r>
                </w:p>
              </w:tc>
            </w:tr>
            <w:tr w:rsidR="006D47B1" w:rsidRPr="000128A2" w14:paraId="77E73B81" w14:textId="77777777" w:rsidTr="007F68D3">
              <w:trPr>
                <w:trHeight w:val="327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AF0169E" w14:textId="3009B662" w:rsidR="006D47B1" w:rsidRPr="00212A25" w:rsidRDefault="006D47B1" w:rsidP="00FB04B4">
                  <w:pPr>
                    <w:pStyle w:val="Defaul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212A25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Нормальный экран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7A09E57" w14:textId="37ABE923" w:rsidR="006D47B1" w:rsidRPr="00212A25" w:rsidRDefault="006D47B1" w:rsidP="00FB04B4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212A25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Наличие</w:t>
                  </w:r>
                </w:p>
              </w:tc>
            </w:tr>
            <w:tr w:rsidR="006D47B1" w:rsidRPr="000128A2" w14:paraId="7638FBB5" w14:textId="77777777" w:rsidTr="007F68D3">
              <w:trPr>
                <w:trHeight w:val="327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71AB272" w14:textId="175DCC9B" w:rsidR="006D47B1" w:rsidRPr="00212A25" w:rsidRDefault="006D47B1" w:rsidP="00FB04B4">
                  <w:pPr>
                    <w:pStyle w:val="Defaul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212A25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Экран «Большие цифры»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63C669A" w14:textId="1BFFCF28" w:rsidR="006D47B1" w:rsidRPr="00212A25" w:rsidRDefault="006D47B1" w:rsidP="00FB04B4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212A25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Наличие</w:t>
                  </w:r>
                </w:p>
              </w:tc>
            </w:tr>
            <w:tr w:rsidR="006D47B1" w:rsidRPr="000128A2" w14:paraId="3E20BA82" w14:textId="77777777" w:rsidTr="007F68D3">
              <w:trPr>
                <w:trHeight w:val="302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A06753C" w14:textId="7FCDD0F2" w:rsidR="006D47B1" w:rsidRPr="00212A25" w:rsidRDefault="006D47B1" w:rsidP="00FB04B4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  <w:highlight w:val="yellow"/>
                    </w:rPr>
                  </w:pPr>
                  <w:proofErr w:type="spellStart"/>
                  <w:r w:rsidRPr="00212A25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Полуэкран</w:t>
                  </w:r>
                  <w:proofErr w:type="spellEnd"/>
                  <w:r w:rsidRPr="00212A25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 ЭКГ 7-отведений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4CC5689" w14:textId="48CF8248" w:rsidR="006D47B1" w:rsidRPr="00212A25" w:rsidRDefault="006D47B1" w:rsidP="00FB04B4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212A25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Наличие</w:t>
                  </w:r>
                </w:p>
              </w:tc>
            </w:tr>
            <w:tr w:rsidR="006D47B1" w:rsidRPr="000128A2" w14:paraId="593D5912" w14:textId="77777777" w:rsidTr="007F68D3">
              <w:trPr>
                <w:trHeight w:val="302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C2F638B" w14:textId="5BC5DAC6" w:rsidR="006D47B1" w:rsidRPr="00212A25" w:rsidRDefault="006D47B1" w:rsidP="00FB04B4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212A25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Полноэкранный режим ЭКГ 7-отведений, этот интерфейс позволяет наблюдать все параметры и семь волн ЭКГ (I, II, III, AVR, AVL, AVF, V) одновременно.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10A7529" w14:textId="5066B6DE" w:rsidR="006D47B1" w:rsidRPr="00212A25" w:rsidRDefault="006D47B1" w:rsidP="00FB04B4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212A25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Наличие</w:t>
                  </w:r>
                </w:p>
              </w:tc>
            </w:tr>
            <w:tr w:rsidR="006D47B1" w:rsidRPr="000128A2" w14:paraId="6BB8DE2D" w14:textId="77777777" w:rsidTr="007F68D3">
              <w:trPr>
                <w:trHeight w:val="302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1AD539E" w14:textId="441D2252" w:rsidR="006D47B1" w:rsidRPr="00212A25" w:rsidRDefault="006D47B1" w:rsidP="00FB04B4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212A25"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  <w:t>Вычислительные возможности монитора: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77F9DC6" w14:textId="77777777" w:rsidR="006D47B1" w:rsidRPr="00212A25" w:rsidRDefault="006D47B1" w:rsidP="00626CB0">
                  <w:pPr>
                    <w:pStyle w:val="a3"/>
                    <w:ind w:firstLine="0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212A25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Гемодинамические расчеты</w:t>
                  </w:r>
                </w:p>
                <w:p w14:paraId="65D4822E" w14:textId="77777777" w:rsidR="006D47B1" w:rsidRPr="00212A25" w:rsidRDefault="006D47B1" w:rsidP="00626CB0">
                  <w:pPr>
                    <w:pStyle w:val="a3"/>
                    <w:ind w:firstLine="0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212A25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Расчет дозы</w:t>
                  </w:r>
                </w:p>
                <w:p w14:paraId="249302F8" w14:textId="77777777" w:rsidR="006D47B1" w:rsidRPr="00212A25" w:rsidRDefault="006D47B1" w:rsidP="00626CB0">
                  <w:pPr>
                    <w:pStyle w:val="a3"/>
                    <w:ind w:firstLine="0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212A25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Расчет вентиляции</w:t>
                  </w:r>
                </w:p>
                <w:p w14:paraId="36E598EB" w14:textId="77777777" w:rsidR="006D47B1" w:rsidRPr="00212A25" w:rsidRDefault="006D47B1" w:rsidP="00626CB0">
                  <w:pPr>
                    <w:pStyle w:val="a3"/>
                    <w:ind w:firstLine="0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212A25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Расчет почечной функции</w:t>
                  </w:r>
                </w:p>
                <w:p w14:paraId="21284B63" w14:textId="77777777" w:rsidR="006D47B1" w:rsidRPr="00212A25" w:rsidRDefault="006D47B1" w:rsidP="00626CB0">
                  <w:pPr>
                    <w:pStyle w:val="a3"/>
                    <w:ind w:firstLine="0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212A25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Расчет </w:t>
                  </w:r>
                  <w:proofErr w:type="spellStart"/>
                  <w:r w:rsidRPr="00212A25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оксигенации</w:t>
                  </w:r>
                  <w:proofErr w:type="spellEnd"/>
                </w:p>
                <w:p w14:paraId="016DC8B1" w14:textId="344FEF89" w:rsidR="006D47B1" w:rsidRPr="00212A25" w:rsidRDefault="006D47B1" w:rsidP="00626CB0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212A25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Система MEWS</w:t>
                  </w:r>
                  <w:r w:rsidRPr="00212A25"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6D47B1" w:rsidRPr="000128A2" w14:paraId="6BE83EA2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67D3D81" w14:textId="1CEF0B13" w:rsidR="006D47B1" w:rsidRPr="00871AB6" w:rsidRDefault="006D47B1" w:rsidP="003F5FC3">
                  <w:pPr>
                    <w:ind w:firstLine="0"/>
                    <w:jc w:val="left"/>
                    <w:rPr>
                      <w:rFonts w:ascii="Segoe UI" w:hAnsi="Segoe UI" w:cs="Segoe UI"/>
                      <w:color w:val="FF0000"/>
                      <w:sz w:val="22"/>
                      <w:szCs w:val="22"/>
                    </w:rPr>
                  </w:pPr>
                  <w:r w:rsidRPr="004E73B5"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  <w:t>Дисплей управления</w:t>
                  </w:r>
                  <w:r w:rsidRPr="004E73B5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2DAD4978" w14:textId="4CF5736C" w:rsidR="006D47B1" w:rsidRPr="004E73B5" w:rsidRDefault="006D47B1" w:rsidP="006D47B1">
                  <w:pPr>
                    <w:ind w:firstLine="0"/>
                    <w:jc w:val="left"/>
                    <w:rPr>
                      <w:rFonts w:ascii="Segoe UI" w:hAnsi="Segoe UI" w:cs="Segoe UI"/>
                      <w:color w:val="000000"/>
                      <w:sz w:val="22"/>
                      <w:szCs w:val="22"/>
                      <w:lang w:val="en-US"/>
                    </w:rPr>
                  </w:pPr>
                  <w:r w:rsidRPr="00B24DA1"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>&gt;&lt;</w:t>
                  </w:r>
                </w:p>
              </w:tc>
            </w:tr>
            <w:tr w:rsidR="004F378C" w:rsidRPr="000128A2" w14:paraId="29F2BF58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F98DF92" w14:textId="77777777" w:rsidR="004F378C" w:rsidRPr="004E73B5" w:rsidRDefault="004F378C" w:rsidP="003F5FC3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46C5B663" w14:textId="77777777" w:rsidR="004F378C" w:rsidRPr="00B24DA1" w:rsidRDefault="004F378C" w:rsidP="006D47B1">
                  <w:pPr>
                    <w:ind w:firstLine="0"/>
                    <w:jc w:val="left"/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6D47B1" w:rsidRPr="000128A2" w14:paraId="14F539A1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F40DB47" w14:textId="51D47F1F" w:rsidR="006D47B1" w:rsidRPr="00871AB6" w:rsidRDefault="006D47B1" w:rsidP="00871AB6">
                  <w:pPr>
                    <w:widowControl w:val="0"/>
                    <w:spacing w:line="276" w:lineRule="auto"/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871AB6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Рабочая температура: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26292ECD" w14:textId="601D96EF" w:rsidR="006D47B1" w:rsidRPr="00B24DA1" w:rsidRDefault="006D47B1" w:rsidP="006D47B1">
                  <w:pPr>
                    <w:ind w:firstLine="0"/>
                    <w:jc w:val="left"/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</w:pPr>
                  <w:r w:rsidRPr="00871AB6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5-40°C</w:t>
                  </w:r>
                </w:p>
              </w:tc>
            </w:tr>
            <w:tr w:rsidR="006D47B1" w:rsidRPr="000128A2" w14:paraId="40000DE3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56907E5" w14:textId="1243EC98" w:rsidR="006D47B1" w:rsidRPr="00871AB6" w:rsidRDefault="006D47B1" w:rsidP="00871AB6">
                  <w:pPr>
                    <w:widowControl w:val="0"/>
                    <w:spacing w:line="276" w:lineRule="auto"/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871AB6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Влажность: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6960C204" w14:textId="72B48449" w:rsidR="006D47B1" w:rsidRPr="00B24DA1" w:rsidRDefault="006D47B1" w:rsidP="006D47B1">
                  <w:pPr>
                    <w:ind w:firstLine="0"/>
                    <w:jc w:val="left"/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</w:pPr>
                  <w:r w:rsidRPr="00871AB6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≤80%</w:t>
                  </w:r>
                </w:p>
              </w:tc>
            </w:tr>
            <w:tr w:rsidR="006D47B1" w:rsidRPr="000128A2" w14:paraId="694E479C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B0CBE45" w14:textId="5FBE93F6" w:rsidR="006D47B1" w:rsidRPr="00871AB6" w:rsidRDefault="006D47B1" w:rsidP="00871AB6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871AB6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Источник питания: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72EC2B83" w14:textId="5A934B5A" w:rsidR="006D47B1" w:rsidRPr="00B24DA1" w:rsidRDefault="006D47B1" w:rsidP="006D47B1">
                  <w:pPr>
                    <w:ind w:firstLine="0"/>
                    <w:jc w:val="left"/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</w:pPr>
                  <w:r w:rsidRPr="00871AB6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100-240V~, 50/60Hz±1Hz</w:t>
                  </w:r>
                </w:p>
              </w:tc>
            </w:tr>
            <w:tr w:rsidR="006D47B1" w:rsidRPr="000128A2" w14:paraId="725783CD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0619B06" w14:textId="2EE10304" w:rsidR="006D47B1" w:rsidRPr="003F5FC3" w:rsidRDefault="006D47B1" w:rsidP="003F5FC3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3F5FC3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lastRenderedPageBreak/>
                    <w:t xml:space="preserve">Тип аккумулятора: Перезаряжаемый литий-ионный аккумулятор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3B84D7CC" w14:textId="2E347E60" w:rsidR="006D47B1" w:rsidRPr="00B24DA1" w:rsidRDefault="006D47B1" w:rsidP="006D47B1">
                  <w:pPr>
                    <w:ind w:firstLine="0"/>
                    <w:jc w:val="left"/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</w:pPr>
                  <w:r w:rsidRPr="003F5FC3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Емкость батареи: 2600 </w:t>
                  </w:r>
                  <w:proofErr w:type="spellStart"/>
                  <w:r w:rsidRPr="003F5FC3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мАч</w:t>
                  </w:r>
                  <w:proofErr w:type="spellEnd"/>
                  <w:r w:rsidRPr="003F5FC3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 (опционально: 4800 </w:t>
                  </w:r>
                  <w:proofErr w:type="spellStart"/>
                  <w:r w:rsidRPr="003F5FC3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мАч</w:t>
                  </w:r>
                  <w:proofErr w:type="spellEnd"/>
                  <w:r w:rsidRPr="003F5FC3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)</w:t>
                  </w:r>
                </w:p>
              </w:tc>
            </w:tr>
            <w:tr w:rsidR="006D47B1" w:rsidRPr="000128A2" w14:paraId="72A4E80C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8B781FC" w14:textId="10321C51" w:rsidR="006D47B1" w:rsidRPr="003F5FC3" w:rsidRDefault="006D47B1" w:rsidP="003F5FC3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3F5FC3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Время перезарядки батареи: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63028493" w14:textId="6D750286" w:rsidR="006D47B1" w:rsidRPr="00B24DA1" w:rsidRDefault="006D47B1" w:rsidP="006D47B1">
                  <w:pPr>
                    <w:ind w:firstLine="0"/>
                    <w:jc w:val="left"/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</w:pPr>
                  <w:r w:rsidRPr="003F5FC3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6 часов для зарядки;</w:t>
                  </w:r>
                </w:p>
              </w:tc>
            </w:tr>
            <w:tr w:rsidR="006D47B1" w:rsidRPr="000128A2" w14:paraId="3A42D120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FED5894" w14:textId="2195071B" w:rsidR="006D47B1" w:rsidRPr="003F5FC3" w:rsidRDefault="006D47B1" w:rsidP="003F5FC3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3F5FC3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Время работы: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0F6BEBD4" w14:textId="0B0A34B7" w:rsidR="006D47B1" w:rsidRPr="00B24DA1" w:rsidRDefault="006D47B1" w:rsidP="006D47B1">
                  <w:pPr>
                    <w:ind w:firstLine="0"/>
                    <w:jc w:val="left"/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</w:pPr>
                  <w:r w:rsidRPr="003F5FC3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3 часа непрерывной работы.</w:t>
                  </w:r>
                </w:p>
              </w:tc>
            </w:tr>
            <w:tr w:rsidR="006D47B1" w:rsidRPr="000128A2" w14:paraId="17CBEEC9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2F5F01B" w14:textId="34D1DF7E" w:rsidR="006D47B1" w:rsidRPr="00871AB6" w:rsidRDefault="006D47B1" w:rsidP="00871AB6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871AB6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Дисплей: </w:t>
                  </w:r>
                </w:p>
                <w:p w14:paraId="32A1DFFA" w14:textId="77777777" w:rsidR="006D47B1" w:rsidRPr="00871AB6" w:rsidRDefault="006D47B1" w:rsidP="003F5FC3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071A5217" w14:textId="7277A822" w:rsidR="006D47B1" w:rsidRPr="00B24DA1" w:rsidRDefault="006D47B1" w:rsidP="006D47B1">
                  <w:pPr>
                    <w:ind w:firstLine="0"/>
                    <w:jc w:val="left"/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</w:pPr>
                  <w:r w:rsidRPr="00871AB6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15,6-дюймовый цветной сенсорный TFT-экран</w:t>
                  </w:r>
                </w:p>
              </w:tc>
            </w:tr>
            <w:tr w:rsidR="006D47B1" w:rsidRPr="000128A2" w14:paraId="4B77C081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AE9EFED" w14:textId="63CFF1E6" w:rsidR="006D47B1" w:rsidRPr="00F01C31" w:rsidRDefault="006D47B1" w:rsidP="003F5FC3">
                  <w:pPr>
                    <w:ind w:firstLine="0"/>
                    <w:jc w:val="left"/>
                    <w:rPr>
                      <w:rFonts w:ascii="Segoe UI" w:hAnsi="Segoe UI" w:cs="Segoe UI"/>
                      <w:color w:val="FF0000"/>
                      <w:sz w:val="22"/>
                      <w:szCs w:val="22"/>
                    </w:rPr>
                  </w:pPr>
                  <w:r w:rsidRPr="00871AB6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Разрешени</w:t>
                  </w:r>
                  <w:r w:rsidRPr="00F01C31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е: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1BA6076E" w14:textId="067223B1" w:rsidR="006D47B1" w:rsidRPr="00B24DA1" w:rsidRDefault="006D47B1" w:rsidP="006D47B1">
                  <w:pPr>
                    <w:ind w:firstLine="0"/>
                    <w:jc w:val="left"/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1366×768 пикселей</w:t>
                  </w:r>
                </w:p>
              </w:tc>
            </w:tr>
            <w:tr w:rsidR="006D47B1" w:rsidRPr="000128A2" w14:paraId="29631AC9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5FC2488" w14:textId="46089CD3" w:rsidR="006D47B1" w:rsidRPr="00131815" w:rsidRDefault="006D47B1" w:rsidP="003F5FC3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131815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IP класс: </w:t>
                  </w:r>
                </w:p>
                <w:p w14:paraId="6E25588A" w14:textId="7FED5320" w:rsidR="006D47B1" w:rsidRPr="00131815" w:rsidRDefault="006D47B1" w:rsidP="003F5FC3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29C2988D" w14:textId="3BCEECB6" w:rsidR="006D47B1" w:rsidRPr="00131815" w:rsidRDefault="006D47B1" w:rsidP="006D47B1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131815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IPX4 защита от брызг воды со всех сторон</w:t>
                  </w:r>
                </w:p>
              </w:tc>
            </w:tr>
            <w:tr w:rsidR="006D47B1" w:rsidRPr="000128A2" w14:paraId="4ED927B1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0CA2836" w14:textId="08E4EFCF" w:rsidR="006D47B1" w:rsidRPr="00131815" w:rsidRDefault="006D47B1" w:rsidP="003F5FC3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131815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Волны: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367558B7" w14:textId="3A7E25E5" w:rsidR="006D47B1" w:rsidRPr="00131815" w:rsidRDefault="006D47B1" w:rsidP="006D47B1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131815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7 волн</w:t>
                  </w: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 (12 волн ЭКГ- опция)</w:t>
                  </w:r>
                </w:p>
              </w:tc>
            </w:tr>
            <w:tr w:rsidR="006D47B1" w:rsidRPr="000128A2" w14:paraId="1ACCD3B0" w14:textId="77777777" w:rsidTr="004E73B5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EDE7EFE" w14:textId="63DB855F" w:rsidR="006D47B1" w:rsidRPr="004E73B5" w:rsidRDefault="006D47B1" w:rsidP="004E73B5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4E73B5"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  <w:t>Интерфейс пользователя: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28BAA15A" w14:textId="02D563E0" w:rsidR="006D47B1" w:rsidRPr="000128A2" w:rsidRDefault="006D47B1" w:rsidP="006D47B1">
                  <w:pPr>
                    <w:ind w:firstLine="0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B24DA1"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>&gt;&lt;</w:t>
                  </w:r>
                </w:p>
              </w:tc>
            </w:tr>
            <w:tr w:rsidR="006D47B1" w:rsidRPr="000128A2" w14:paraId="76FBB968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F18DE81" w14:textId="6BD4FFAC" w:rsidR="006D47B1" w:rsidRPr="00F01C31" w:rsidRDefault="006D47B1" w:rsidP="006D47B1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F01C31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Меню интерфейса –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281CE14B" w14:textId="65616138" w:rsidR="006D47B1" w:rsidRDefault="006D47B1" w:rsidP="004E73B5">
                  <w:pPr>
                    <w:ind w:firstLine="0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proofErr w:type="gramStart"/>
                  <w:r w:rsidRPr="00F01C31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русскоязычное</w:t>
                  </w:r>
                  <w:proofErr w:type="gramEnd"/>
                  <w:r w:rsidRPr="00F01C31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</w:tc>
            </w:tr>
            <w:tr w:rsidR="006D47B1" w:rsidRPr="000128A2" w14:paraId="5D3709D1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D6D28A0" w14:textId="4E1597CC" w:rsidR="006D47B1" w:rsidRPr="00F01C31" w:rsidRDefault="006D47B1" w:rsidP="006D47B1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F01C31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Тип управления –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5FBC7DE8" w14:textId="2D6D5B2E" w:rsidR="006D47B1" w:rsidRDefault="006D47B1" w:rsidP="004E73B5">
                  <w:pPr>
                    <w:ind w:firstLine="0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proofErr w:type="gramStart"/>
                  <w:r w:rsidRPr="00F01C31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сенсорный</w:t>
                  </w:r>
                  <w:proofErr w:type="gramEnd"/>
                  <w:r w:rsidRPr="00F01C31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</w:tc>
            </w:tr>
            <w:tr w:rsidR="006D47B1" w:rsidRPr="000128A2" w14:paraId="13C0EE51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E5FAC01" w14:textId="209774A3" w:rsidR="006D47B1" w:rsidRPr="00F01C31" w:rsidRDefault="006D47B1" w:rsidP="006D47B1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F01C31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Кнопки ввода на корпусе монитора с подсветкой в темное время суток.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076FBCB1" w14:textId="77777777" w:rsidR="006D47B1" w:rsidRDefault="006D47B1" w:rsidP="004E73B5">
                  <w:pPr>
                    <w:ind w:firstLine="0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Наличие.</w:t>
                  </w:r>
                </w:p>
                <w:p w14:paraId="3756B094" w14:textId="77777777" w:rsidR="006D47B1" w:rsidRDefault="006D47B1" w:rsidP="006D47B1">
                  <w:pPr>
                    <w:ind w:firstLine="0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6D47B1" w:rsidRPr="000128A2" w14:paraId="2DF405AF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A2D508F" w14:textId="77777777" w:rsidR="006D47B1" w:rsidRDefault="006D47B1" w:rsidP="006D47B1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F01C31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Кабельный интерфейс параметров</w:t>
                  </w: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,</w:t>
                  </w:r>
                </w:p>
                <w:p w14:paraId="31511D06" w14:textId="77777777" w:rsidR="006D47B1" w:rsidRPr="007C6FCA" w:rsidRDefault="006D47B1" w:rsidP="006D47B1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en-US"/>
                    </w:rPr>
                    <w:t>LAN</w:t>
                  </w:r>
                  <w:r w:rsidRPr="007C6FCA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en-US"/>
                    </w:rPr>
                    <w:t>RJ</w:t>
                  </w:r>
                  <w:r w:rsidRPr="007C6FCA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45</w:t>
                  </w:r>
                </w:p>
                <w:p w14:paraId="3EE1C02F" w14:textId="02583F67" w:rsidR="006D47B1" w:rsidRPr="007C6FCA" w:rsidRDefault="006D47B1" w:rsidP="006D47B1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en-US"/>
                    </w:rPr>
                    <w:t>WLAN</w:t>
                  </w:r>
                  <w:r w:rsidRPr="007C6FCA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en-US"/>
                    </w:rPr>
                    <w:t>IEEE</w:t>
                  </w:r>
                  <w:r w:rsidRPr="007C6FCA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 802.</w:t>
                  </w:r>
                  <w:proofErr w:type="spellStart"/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en-US"/>
                    </w:rPr>
                    <w:t>Hb</w:t>
                  </w:r>
                  <w:proofErr w:type="spellEnd"/>
                  <w:r w:rsidRPr="007C6FCA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|</w:t>
                  </w: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en-US"/>
                    </w:rPr>
                    <w:t>g</w:t>
                  </w:r>
                  <w:r w:rsidRPr="007C6FCA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|</w:t>
                  </w: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en-US"/>
                    </w:rPr>
                    <w:t>n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74EECDA9" w14:textId="77777777" w:rsidR="006D47B1" w:rsidRDefault="006D47B1" w:rsidP="006D47B1">
                  <w:pPr>
                    <w:ind w:firstLine="0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Наличие.</w:t>
                  </w:r>
                </w:p>
                <w:p w14:paraId="16880131" w14:textId="77777777" w:rsidR="006D47B1" w:rsidRDefault="006D47B1" w:rsidP="006D47B1">
                  <w:pPr>
                    <w:ind w:firstLine="0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Наличие.</w:t>
                  </w:r>
                </w:p>
                <w:p w14:paraId="75969C38" w14:textId="7AA283FF" w:rsidR="006D47B1" w:rsidRPr="000128A2" w:rsidRDefault="006D47B1" w:rsidP="006D47B1">
                  <w:pPr>
                    <w:ind w:firstLine="0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Наличие.</w:t>
                  </w:r>
                </w:p>
              </w:tc>
            </w:tr>
            <w:tr w:rsidR="006D47B1" w:rsidRPr="000128A2" w14:paraId="1A9654B8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58ACF70" w14:textId="011745D0" w:rsidR="006D47B1" w:rsidRPr="004E73B5" w:rsidRDefault="006D47B1" w:rsidP="006D47B1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4E73B5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en-US"/>
                    </w:rPr>
                    <w:t>SD</w:t>
                  </w:r>
                  <w:r w:rsidRPr="004E73B5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 слот для </w:t>
                  </w:r>
                  <w:r w:rsidRPr="004E73B5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en-US"/>
                    </w:rPr>
                    <w:t>SD</w:t>
                  </w:r>
                  <w:r w:rsidRPr="004E73B5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 карты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3944AC64" w14:textId="710F51B2" w:rsidR="006D47B1" w:rsidRPr="000128A2" w:rsidRDefault="006D47B1" w:rsidP="006D47B1">
                  <w:pPr>
                    <w:ind w:firstLine="0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Наличие.</w:t>
                  </w:r>
                </w:p>
              </w:tc>
            </w:tr>
            <w:tr w:rsidR="006D47B1" w:rsidRPr="000128A2" w14:paraId="78E21555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43CC8E6" w14:textId="3E2EFB7E" w:rsidR="006D47B1" w:rsidRPr="00F01C31" w:rsidRDefault="006D47B1" w:rsidP="006D47B1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F01C31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 USB порт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7AF3DFEA" w14:textId="55432252" w:rsidR="006D47B1" w:rsidRPr="004E73B5" w:rsidRDefault="006D47B1" w:rsidP="006D47B1">
                  <w:pPr>
                    <w:ind w:firstLine="0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en-US"/>
                    </w:rPr>
                    <w:t>2 USB</w:t>
                  </w:r>
                </w:p>
              </w:tc>
            </w:tr>
            <w:tr w:rsidR="006D47B1" w:rsidRPr="000128A2" w14:paraId="1B5FAF2D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D511944" w14:textId="262C6994" w:rsidR="006D47B1" w:rsidRPr="000128A2" w:rsidRDefault="006D47B1" w:rsidP="00434842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F01C31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Выход VGA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3B432E9A" w14:textId="70137789" w:rsidR="006D47B1" w:rsidRPr="000128A2" w:rsidRDefault="006D47B1" w:rsidP="00434842">
                  <w:pPr>
                    <w:ind w:firstLine="0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Наличие.</w:t>
                  </w:r>
                </w:p>
              </w:tc>
            </w:tr>
            <w:tr w:rsidR="006D47B1" w:rsidRPr="000128A2" w14:paraId="7C5AE62A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15263E3" w14:textId="4152D5C1" w:rsidR="006D47B1" w:rsidRPr="00F01C31" w:rsidRDefault="006D47B1" w:rsidP="00434842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F01C31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Возможность подключения мышки через USB-порт для ввода информации.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60CEE603" w14:textId="108BFC99" w:rsidR="006D47B1" w:rsidRPr="004E73B5" w:rsidRDefault="006D47B1" w:rsidP="00434842">
                  <w:pPr>
                    <w:ind w:firstLine="0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В станции центрального </w:t>
                  </w:r>
                  <w:proofErr w:type="spellStart"/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мониторирования</w:t>
                  </w:r>
                  <w:proofErr w:type="spellEnd"/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 (опция)</w:t>
                  </w:r>
                </w:p>
              </w:tc>
            </w:tr>
            <w:tr w:rsidR="006D47B1" w:rsidRPr="000128A2" w14:paraId="1B5DD2E0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BEA9806" w14:textId="77DA7813" w:rsidR="006D47B1" w:rsidRPr="000128A2" w:rsidRDefault="006D47B1" w:rsidP="00434842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  <w:t>Тренды и</w:t>
                  </w:r>
                  <w:r w:rsidRPr="000128A2"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 тревоги: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31D6E00B" w14:textId="00886673" w:rsidR="006D47B1" w:rsidRPr="000128A2" w:rsidRDefault="006D47B1" w:rsidP="00434842">
                  <w:pPr>
                    <w:ind w:firstLine="0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B24DA1"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>&gt;&lt;</w:t>
                  </w:r>
                </w:p>
              </w:tc>
            </w:tr>
            <w:tr w:rsidR="006D47B1" w:rsidRPr="000128A2" w14:paraId="74330A16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F031864" w14:textId="4B18CFCC" w:rsidR="006D47B1" w:rsidRPr="002B4C08" w:rsidRDefault="006D47B1" w:rsidP="002B4C08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1A39C3"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 xml:space="preserve">Длинный тренд (максимальная запись)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64CBA984" w14:textId="11E8B175" w:rsidR="006D47B1" w:rsidRPr="00B24DA1" w:rsidRDefault="006D47B1" w:rsidP="002B4C08">
                  <w:pPr>
                    <w:ind w:firstLine="0"/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</w:pPr>
                  <w:r w:rsidRPr="001A39C3"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>120 часов</w:t>
                  </w:r>
                </w:p>
              </w:tc>
            </w:tr>
            <w:tr w:rsidR="006D47B1" w:rsidRPr="000128A2" w14:paraId="26EF7E3B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516E5BA" w14:textId="26ECA202" w:rsidR="006D47B1" w:rsidRPr="002B4C08" w:rsidRDefault="006D47B1" w:rsidP="002B4C08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1A39C3"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>Минимальное разрешение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3A77F49A" w14:textId="5F0FEBA9" w:rsidR="006D47B1" w:rsidRPr="00B24DA1" w:rsidRDefault="006D47B1" w:rsidP="002B4C08">
                  <w:pPr>
                    <w:ind w:firstLine="0"/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</w:pPr>
                  <w:r w:rsidRPr="001A39C3"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>1 мин</w:t>
                  </w:r>
                </w:p>
              </w:tc>
            </w:tr>
            <w:tr w:rsidR="006D47B1" w:rsidRPr="000128A2" w14:paraId="7A9D579A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CCA5F72" w14:textId="00D0906F" w:rsidR="006D47B1" w:rsidRDefault="006D47B1" w:rsidP="002B4C08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1A39C3"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 xml:space="preserve">Короткий тренд (Минимальная запись)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0ABC733B" w14:textId="5C41A43A" w:rsidR="006D47B1" w:rsidRPr="00B24DA1" w:rsidRDefault="006D47B1" w:rsidP="002B4C08">
                  <w:pPr>
                    <w:ind w:firstLine="0"/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</w:pPr>
                  <w:r w:rsidRPr="001A39C3"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>1 часа</w:t>
                  </w:r>
                </w:p>
              </w:tc>
            </w:tr>
            <w:tr w:rsidR="006D47B1" w:rsidRPr="000128A2" w14:paraId="0CF66C4F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1369F7E" w14:textId="5D461DDC" w:rsidR="006D47B1" w:rsidRDefault="006D47B1" w:rsidP="002B4C08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1A39C3"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>Минимальное разрешение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279151A8" w14:textId="65F46F97" w:rsidR="006D47B1" w:rsidRPr="00B24DA1" w:rsidRDefault="006D47B1" w:rsidP="002B4C08">
                  <w:pPr>
                    <w:ind w:firstLine="0"/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</w:pPr>
                  <w:r w:rsidRPr="001A39C3"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>1 сек</w:t>
                  </w:r>
                </w:p>
              </w:tc>
            </w:tr>
            <w:tr w:rsidR="006D47B1" w:rsidRPr="000128A2" w14:paraId="686D90A7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4A5BC3F" w14:textId="1CFCC551" w:rsidR="006D47B1" w:rsidRDefault="006D47B1" w:rsidP="0023215E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1A39C3"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>Количество параметров тревог</w:t>
                  </w:r>
                  <w:r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 xml:space="preserve"> групп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45339F28" w14:textId="792D7BE3" w:rsidR="006D47B1" w:rsidRPr="00B24DA1" w:rsidRDefault="006D47B1" w:rsidP="0023215E">
                  <w:pPr>
                    <w:ind w:firstLine="0"/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</w:pPr>
                  <w:r w:rsidRPr="001A39C3"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>200</w:t>
                  </w:r>
                </w:p>
              </w:tc>
            </w:tr>
            <w:tr w:rsidR="006D47B1" w:rsidRPr="000128A2" w14:paraId="2D5FAF76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E534FAD" w14:textId="1B99896C" w:rsidR="006D47B1" w:rsidRDefault="006D47B1" w:rsidP="0023215E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2A4348"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>Количество НИАД</w:t>
                  </w:r>
                  <w:r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 xml:space="preserve"> (результат измерений НИАД) групп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6D248719" w14:textId="7121326B" w:rsidR="006D47B1" w:rsidRPr="00B24DA1" w:rsidRDefault="006D47B1" w:rsidP="0023215E">
                  <w:pPr>
                    <w:ind w:firstLine="0"/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</w:pPr>
                  <w:r w:rsidRPr="002A4348"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>1000</w:t>
                  </w:r>
                </w:p>
              </w:tc>
            </w:tr>
            <w:tr w:rsidR="006D47B1" w:rsidRPr="000128A2" w14:paraId="06CE7854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ADB1291" w14:textId="39B48F75" w:rsidR="006D47B1" w:rsidRPr="00CD0AD1" w:rsidRDefault="006D47B1" w:rsidP="0023215E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CD0AD1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Трехуровневая аудиовизуальная тревога: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6E594392" w14:textId="77777777" w:rsidR="006D47B1" w:rsidRPr="000128A2" w:rsidRDefault="006D47B1" w:rsidP="00CD0AD1">
                  <w:pPr>
                    <w:pStyle w:val="ac"/>
                    <w:numPr>
                      <w:ilvl w:val="0"/>
                      <w:numId w:val="7"/>
                    </w:numP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Сигнализация высокого уровня</w:t>
                  </w:r>
                </w:p>
                <w:p w14:paraId="2E027923" w14:textId="77777777" w:rsidR="006D47B1" w:rsidRDefault="006D47B1" w:rsidP="00CD0AD1">
                  <w:pPr>
                    <w:pStyle w:val="ac"/>
                    <w:numPr>
                      <w:ilvl w:val="0"/>
                      <w:numId w:val="7"/>
                    </w:numP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lastRenderedPageBreak/>
                    <w:t>Сигналы среднего уровня</w:t>
                  </w:r>
                </w:p>
                <w:p w14:paraId="51641034" w14:textId="6EE04D4D" w:rsidR="006D47B1" w:rsidRPr="00CD0AD1" w:rsidRDefault="006D47B1" w:rsidP="00CD0AD1">
                  <w:pPr>
                    <w:pStyle w:val="ac"/>
                    <w:numPr>
                      <w:ilvl w:val="0"/>
                      <w:numId w:val="7"/>
                    </w:numP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CD0AD1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Сигналы низкого уровня</w:t>
                  </w:r>
                </w:p>
              </w:tc>
            </w:tr>
            <w:tr w:rsidR="006D47B1" w:rsidRPr="000128A2" w14:paraId="5BD7A4FC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9EAF566" w14:textId="5C475E1D" w:rsidR="006D47B1" w:rsidRPr="00AD1F17" w:rsidRDefault="006D47B1" w:rsidP="0023215E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AD1F17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lastRenderedPageBreak/>
                    <w:t>Индикатор тревоги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05D51D74" w14:textId="64F26A63" w:rsidR="006D47B1" w:rsidRPr="00B24DA1" w:rsidRDefault="006D47B1" w:rsidP="0023215E">
                  <w:pPr>
                    <w:ind w:firstLine="0"/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>Наличие, визуализация тревоги 360</w:t>
                  </w:r>
                  <w:r w:rsidRPr="007B735C">
                    <w:rPr>
                      <w:rFonts w:ascii="Segoe UI" w:hAnsi="Segoe UI" w:cs="Segoe UI"/>
                      <w:color w:val="000000"/>
                      <w:sz w:val="22"/>
                      <w:szCs w:val="22"/>
                      <w:vertAlign w:val="superscript"/>
                    </w:rPr>
                    <w:t>0</w:t>
                  </w:r>
                  <w:r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>С</w:t>
                  </w:r>
                </w:p>
              </w:tc>
            </w:tr>
            <w:tr w:rsidR="006D47B1" w:rsidRPr="000128A2" w14:paraId="51DF6612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AE13A13" w14:textId="42CEE056" w:rsidR="006D47B1" w:rsidRPr="007B735C" w:rsidRDefault="006D47B1" w:rsidP="0023215E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Разделение на технические и физиологические тревоги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2D7DE5A3" w14:textId="4A24B51E" w:rsidR="006D47B1" w:rsidRPr="00B24DA1" w:rsidRDefault="006D47B1" w:rsidP="0023215E">
                  <w:pPr>
                    <w:ind w:firstLine="0"/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 xml:space="preserve">Наличие. </w:t>
                  </w:r>
                </w:p>
              </w:tc>
            </w:tr>
            <w:tr w:rsidR="006D47B1" w:rsidRPr="000128A2" w14:paraId="09545337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25BA1CD" w14:textId="6A82B5DA" w:rsidR="006D47B1" w:rsidRPr="00CB3932" w:rsidRDefault="006D47B1" w:rsidP="00CB3932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CB393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Индикатор тревоги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105AE01C" w14:textId="55B0D045" w:rsidR="006D47B1" w:rsidRPr="00B24DA1" w:rsidRDefault="006D47B1" w:rsidP="00CB3932">
                  <w:pPr>
                    <w:ind w:firstLine="0"/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</w:pPr>
                  <w:r w:rsidRPr="00B24DA1"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>&gt;&lt;</w:t>
                  </w:r>
                </w:p>
              </w:tc>
            </w:tr>
            <w:tr w:rsidR="006D47B1" w:rsidRPr="000128A2" w14:paraId="1E73F8FB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3092293" w14:textId="0E043608" w:rsidR="006D47B1" w:rsidRPr="00CB3932" w:rsidRDefault="006D47B1" w:rsidP="00CB3932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Индикатор питания сети переменного тока (мощности)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108020B8" w14:textId="4D59D20F" w:rsidR="006D47B1" w:rsidRPr="00B24DA1" w:rsidRDefault="006D47B1" w:rsidP="00CB3932">
                  <w:pPr>
                    <w:ind w:firstLine="0"/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 xml:space="preserve">Наличие </w:t>
                  </w:r>
                </w:p>
              </w:tc>
            </w:tr>
            <w:tr w:rsidR="006D47B1" w:rsidRPr="000128A2" w14:paraId="1BA1CA20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2238043" w14:textId="2CD273DD" w:rsidR="006D47B1" w:rsidRPr="00CB3932" w:rsidRDefault="006D47B1" w:rsidP="00CB3932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Индикатор заряда батареи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06FC6455" w14:textId="5C3F3A9E" w:rsidR="006D47B1" w:rsidRPr="00B24DA1" w:rsidRDefault="006D47B1" w:rsidP="00CB3932">
                  <w:pPr>
                    <w:ind w:firstLine="0"/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 xml:space="preserve">Наличие </w:t>
                  </w:r>
                </w:p>
              </w:tc>
            </w:tr>
            <w:tr w:rsidR="006D47B1" w:rsidRPr="000128A2" w14:paraId="40A4A588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B10BEE1" w14:textId="64915ADB" w:rsidR="006D47B1" w:rsidRPr="00CB3932" w:rsidRDefault="006D47B1" w:rsidP="00CB3932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CB393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Звуковой сигнал </w:t>
                  </w:r>
                  <w:r w:rsidRPr="00CB393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en-US"/>
                    </w:rPr>
                    <w:t>QRS</w:t>
                  </w:r>
                  <w:r w:rsidRPr="00CB393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 и звуковой сигнал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6C7787E1" w14:textId="4FC769F0" w:rsidR="006D47B1" w:rsidRPr="00B24DA1" w:rsidRDefault="006D47B1" w:rsidP="00CB3932">
                  <w:pPr>
                    <w:ind w:firstLine="0"/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 xml:space="preserve">Наличие </w:t>
                  </w:r>
                </w:p>
              </w:tc>
            </w:tr>
            <w:tr w:rsidR="006D47B1" w:rsidRPr="000128A2" w14:paraId="64A187EF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1F60ECD" w14:textId="5CDC8D05" w:rsidR="006D47B1" w:rsidRPr="00CB3932" w:rsidRDefault="006D47B1" w:rsidP="00CB3932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Кнопка отключения звука, клавиша запуска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67A29E58" w14:textId="50ACD4A0" w:rsidR="006D47B1" w:rsidRPr="00B24DA1" w:rsidRDefault="006D47B1" w:rsidP="00CB3932">
                  <w:pPr>
                    <w:ind w:firstLine="0"/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 xml:space="preserve">Наличие </w:t>
                  </w:r>
                </w:p>
              </w:tc>
            </w:tr>
            <w:tr w:rsidR="006D47B1" w:rsidRPr="000128A2" w14:paraId="333EA397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E4803EE" w14:textId="447E0698" w:rsidR="006D47B1" w:rsidRPr="00CB3932" w:rsidRDefault="006D47B1" w:rsidP="00CB3932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92BDC"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  <w:t>Хранилище данных</w:t>
                  </w: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5BCBC482" w14:textId="0A057E1F" w:rsidR="006D47B1" w:rsidRPr="00B24DA1" w:rsidRDefault="006D47B1" w:rsidP="00CB3932">
                  <w:pPr>
                    <w:ind w:firstLine="0"/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</w:pPr>
                  <w:r w:rsidRPr="00B24DA1"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>&gt;&lt;</w:t>
                  </w:r>
                </w:p>
              </w:tc>
            </w:tr>
            <w:tr w:rsidR="006D47B1" w:rsidRPr="000128A2" w14:paraId="44E05168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46249C8" w14:textId="73A52808" w:rsidR="006D47B1" w:rsidRPr="00092BDC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1A39C3"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>Количество параметров тревог</w:t>
                  </w:r>
                  <w:r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 xml:space="preserve"> групп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49B521D9" w14:textId="21FD9F03" w:rsidR="006D47B1" w:rsidRPr="00B24DA1" w:rsidRDefault="006D47B1" w:rsidP="00092BDC">
                  <w:pPr>
                    <w:ind w:firstLine="0"/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</w:pPr>
                  <w:r w:rsidRPr="001A39C3"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>200</w:t>
                  </w:r>
                </w:p>
              </w:tc>
            </w:tr>
            <w:tr w:rsidR="006D47B1" w:rsidRPr="000128A2" w14:paraId="2091550F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1DA414D" w14:textId="559C4D7C" w:rsidR="006D47B1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92BDC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Обзор волн</w:t>
                  </w: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 в зависимости от тренда</w:t>
                  </w:r>
                </w:p>
                <w:p w14:paraId="511A7A2E" w14:textId="7B64DA73" w:rsidR="006D47B1" w:rsidRPr="00092BDC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0177DD53" w14:textId="77777777" w:rsidR="006D47B1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92BDC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Длинный тренд: 120 ч, минимальное разрешение: </w:t>
                  </w:r>
                </w:p>
                <w:p w14:paraId="671D753F" w14:textId="44155558" w:rsidR="006D47B1" w:rsidRPr="00092BDC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92BDC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1 мин</w:t>
                  </w:r>
                </w:p>
                <w:p w14:paraId="37454815" w14:textId="77777777" w:rsidR="006D47B1" w:rsidRDefault="006D47B1" w:rsidP="00092BDC">
                  <w:pPr>
                    <w:ind w:firstLine="0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92BDC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Короткая тенденция: </w:t>
                  </w:r>
                </w:p>
                <w:p w14:paraId="14BA683B" w14:textId="77777777" w:rsidR="006D47B1" w:rsidRDefault="006D47B1" w:rsidP="00092BDC">
                  <w:pPr>
                    <w:ind w:firstLine="0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92BDC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1 ч, минимальное разрешение: </w:t>
                  </w:r>
                </w:p>
                <w:p w14:paraId="7FCE1890" w14:textId="77EB30C2" w:rsidR="006D47B1" w:rsidRPr="00B24DA1" w:rsidRDefault="006D47B1" w:rsidP="00092BDC">
                  <w:pPr>
                    <w:ind w:firstLine="0"/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</w:pPr>
                  <w:r w:rsidRPr="00092BDC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1 с</w:t>
                  </w:r>
                </w:p>
              </w:tc>
            </w:tr>
            <w:tr w:rsidR="006D47B1" w:rsidRPr="000128A2" w14:paraId="44AD86C9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6B6E954" w14:textId="0881FD97" w:rsidR="006D47B1" w:rsidRPr="00092BDC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2A4348"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>Количество НИАД</w:t>
                  </w:r>
                  <w:r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 xml:space="preserve"> (результат измерений НИАД) групп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1222308F" w14:textId="7DEA2C78" w:rsidR="006D47B1" w:rsidRPr="00092BDC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2A4348"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>1000</w:t>
                  </w:r>
                </w:p>
              </w:tc>
            </w:tr>
            <w:tr w:rsidR="006D47B1" w:rsidRPr="000128A2" w14:paraId="3E8224DB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1A5F535" w14:textId="172C51DA" w:rsidR="006D47B1" w:rsidRPr="00092BDC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Хранение при отключении питания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76BCA7E6" w14:textId="6B77CED7" w:rsidR="006D47B1" w:rsidRPr="00092BDC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Да </w:t>
                  </w:r>
                </w:p>
              </w:tc>
            </w:tr>
            <w:tr w:rsidR="006D47B1" w:rsidRPr="000128A2" w14:paraId="0565D636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3D8FB30" w14:textId="747D5D9C" w:rsidR="006D47B1" w:rsidRPr="00723C17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723C17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Тревога: настраиваемые пользователем верхние и нижние 3-хуровневые пределы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562931BC" w14:textId="6543DBAD" w:rsidR="006D47B1" w:rsidRPr="00B24DA1" w:rsidRDefault="006D47B1" w:rsidP="00092BDC">
                  <w:pPr>
                    <w:ind w:firstLine="0"/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 xml:space="preserve">Наличие </w:t>
                  </w:r>
                </w:p>
              </w:tc>
            </w:tr>
            <w:tr w:rsidR="006D47B1" w:rsidRPr="000128A2" w14:paraId="20D8D793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F2F8B99" w14:textId="0BAA900D" w:rsidR="006D47B1" w:rsidRPr="00723C17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Приоритет звуковой и визуальной сигнализации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4E0B4166" w14:textId="66D7CB6A" w:rsidR="006D47B1" w:rsidRPr="00B24DA1" w:rsidRDefault="006D47B1" w:rsidP="00092BDC">
                  <w:pPr>
                    <w:ind w:firstLine="0"/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 xml:space="preserve">Наличие </w:t>
                  </w:r>
                </w:p>
              </w:tc>
            </w:tr>
            <w:tr w:rsidR="006D47B1" w:rsidRPr="000128A2" w14:paraId="510CD2C3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A4BDB34" w14:textId="145C3BED" w:rsidR="006D47B1" w:rsidRPr="00CB393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</w:pPr>
                  <w:r w:rsidRPr="00CB393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Режим тревоги: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3D207BD6" w14:textId="1870A128" w:rsidR="006D47B1" w:rsidRPr="000128A2" w:rsidRDefault="006D47B1" w:rsidP="00092BDC">
                  <w:pPr>
                    <w:ind w:firstLine="0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В 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4-х режим</w:t>
                  </w: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ах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:</w:t>
                  </w:r>
                </w:p>
                <w:p w14:paraId="223B993C" w14:textId="77777777" w:rsidR="006D47B1" w:rsidRPr="000128A2" w:rsidRDefault="006D47B1" w:rsidP="00092BDC">
                  <w:pPr>
                    <w:pStyle w:val="ac"/>
                    <w:numPr>
                      <w:ilvl w:val="0"/>
                      <w:numId w:val="6"/>
                    </w:numP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Световая тревога</w:t>
                  </w:r>
                </w:p>
                <w:p w14:paraId="63725A20" w14:textId="77777777" w:rsidR="006D47B1" w:rsidRPr="000128A2" w:rsidRDefault="006D47B1" w:rsidP="00092BDC">
                  <w:pPr>
                    <w:pStyle w:val="ac"/>
                    <w:numPr>
                      <w:ilvl w:val="0"/>
                      <w:numId w:val="6"/>
                    </w:numP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Звуковая тревога</w:t>
                  </w:r>
                </w:p>
                <w:p w14:paraId="0A48A1AC" w14:textId="77777777" w:rsidR="006D47B1" w:rsidRDefault="006D47B1" w:rsidP="00092BDC">
                  <w:pPr>
                    <w:pStyle w:val="ac"/>
                    <w:numPr>
                      <w:ilvl w:val="0"/>
                      <w:numId w:val="6"/>
                    </w:numP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Информация о тревоге</w:t>
                  </w:r>
                </w:p>
                <w:p w14:paraId="2B254D22" w14:textId="1B258AC0" w:rsidR="006D47B1" w:rsidRPr="00434842" w:rsidRDefault="006D47B1" w:rsidP="00092BDC">
                  <w:pPr>
                    <w:pStyle w:val="ac"/>
                    <w:numPr>
                      <w:ilvl w:val="0"/>
                      <w:numId w:val="6"/>
                    </w:numP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43484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Мигание параметра</w:t>
                  </w:r>
                </w:p>
              </w:tc>
            </w:tr>
            <w:tr w:rsidR="006D47B1" w:rsidRPr="000128A2" w14:paraId="44BC7C1B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B7DFE68" w14:textId="49ED43AA" w:rsidR="006D47B1" w:rsidRPr="00390E43" w:rsidRDefault="006D47B1" w:rsidP="00092BDC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390E43"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  <w:lastRenderedPageBreak/>
                    <w:t>Физические характеристики: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4B959686" w14:textId="5E3BDD8F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B24DA1"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>&gt;&lt;</w:t>
                  </w:r>
                </w:p>
              </w:tc>
            </w:tr>
            <w:tr w:rsidR="006D47B1" w:rsidRPr="000128A2" w14:paraId="46A5322E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CD1ABDC" w14:textId="4B7D2BD1" w:rsidR="006D47B1" w:rsidRPr="00390E43" w:rsidRDefault="006D47B1" w:rsidP="00092BDC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Габаритные размеры (</w:t>
                  </w:r>
                  <w:proofErr w:type="spellStart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ДхТхШ</w:t>
                  </w:r>
                  <w:proofErr w:type="spellEnd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):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32BAE30D" w14:textId="0EE1F434" w:rsidR="006D47B1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398×302×185 мм</w:t>
                  </w:r>
                </w:p>
              </w:tc>
            </w:tr>
            <w:tr w:rsidR="006D47B1" w:rsidRPr="000128A2" w14:paraId="26091146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1200774" w14:textId="63AEBED3" w:rsidR="006D47B1" w:rsidRPr="00390E43" w:rsidRDefault="006D47B1" w:rsidP="00092BDC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Вес</w:t>
                  </w: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 в стандартной комплектации со всеми </w:t>
                  </w:r>
                  <w:proofErr w:type="spellStart"/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расходниками</w:t>
                  </w:r>
                  <w:proofErr w:type="spellEnd"/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, датчиками и модулями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74CAE03A" w14:textId="086E6617" w:rsidR="006D47B1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10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kk-KZ"/>
                    </w:rPr>
                    <w:t xml:space="preserve"> кг</w:t>
                  </w:r>
                </w:p>
              </w:tc>
            </w:tr>
            <w:tr w:rsidR="006D47B1" w:rsidRPr="000128A2" w14:paraId="35394D0C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43395DE" w14:textId="0E2E8CF8" w:rsidR="006D47B1" w:rsidRDefault="006D47B1" w:rsidP="00092BDC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390E43"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  <w:t>Подключен</w:t>
                  </w:r>
                  <w:r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  <w:t>ие</w:t>
                  </w:r>
                  <w:r w:rsidRPr="00390E43"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 к центральной системе мониторинга </w:t>
                  </w:r>
                  <w:r w:rsidRPr="00390E43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проводным/беспроводным способом</w:t>
                  </w: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 до 63-х мониторов</w:t>
                  </w:r>
                  <w:r w:rsidRPr="00390E43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. </w:t>
                  </w:r>
                </w:p>
                <w:p w14:paraId="0CBEFE27" w14:textId="15BECFB8" w:rsidR="006D47B1" w:rsidRPr="00D95F58" w:rsidRDefault="006D47B1" w:rsidP="00092BDC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390E43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Возможность подключения к внутрибольничной сети.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1628C5CF" w14:textId="6323E606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Опция, доступная к заказу</w:t>
                  </w:r>
                </w:p>
              </w:tc>
            </w:tr>
            <w:tr w:rsidR="006D47B1" w:rsidRPr="000128A2" w14:paraId="0CA11F3E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FC94D03" w14:textId="467D8E55" w:rsidR="006D47B1" w:rsidRPr="00D95F58" w:rsidRDefault="006D47B1" w:rsidP="00092BDC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D95F58"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  <w:t>Литий-ионный аккумулятор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.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289C3B71" w14:textId="36615C9C" w:rsidR="006D47B1" w:rsidRPr="002A4348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2600 </w:t>
                  </w:r>
                  <w:proofErr w:type="spellStart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мАч</w:t>
                  </w:r>
                  <w:proofErr w:type="spellEnd"/>
                </w:p>
              </w:tc>
            </w:tr>
            <w:tr w:rsidR="006D47B1" w:rsidRPr="000128A2" w14:paraId="64990922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2ACE060" w14:textId="1D6E4486" w:rsidR="006D47B1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Время работы от аккумулятора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0D28783A" w14:textId="2A478BE4" w:rsidR="006D47B1" w:rsidRPr="002A4348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3 ча</w:t>
                  </w: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са</w:t>
                  </w:r>
                </w:p>
              </w:tc>
            </w:tr>
            <w:tr w:rsidR="006D47B1" w:rsidRPr="000128A2" w14:paraId="15842221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25B1678" w14:textId="572A6B54" w:rsidR="006D47B1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Время зарядки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4B79AA39" w14:textId="5E3FF86E" w:rsidR="006D47B1" w:rsidRPr="002A4348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6 часов</w:t>
                  </w: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в включенном состоянии.</w:t>
                  </w:r>
                </w:p>
              </w:tc>
            </w:tr>
            <w:tr w:rsidR="006D47B1" w:rsidRPr="000128A2" w14:paraId="24E843BA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CA3B290" w14:textId="6F336B10" w:rsidR="006D47B1" w:rsidRPr="00390E43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</w:pPr>
                  <w:r w:rsidRPr="00390E43"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>Визуальное отображение значка «аккумулятор»: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6673183D" w14:textId="4FCCA47B" w:rsidR="006D47B1" w:rsidRPr="00D95F58" w:rsidRDefault="006D47B1" w:rsidP="00092BDC">
                  <w:pPr>
                    <w:pStyle w:val="ac"/>
                    <w:numPr>
                      <w:ilvl w:val="0"/>
                      <w:numId w:val="9"/>
                    </w:numPr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</w:pPr>
                  <w:r w:rsidRPr="00D95F58"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>Аккумулятор работает исправно и полностью заряжен.</w:t>
                  </w:r>
                </w:p>
                <w:p w14:paraId="6875C103" w14:textId="39B8562E" w:rsidR="006D47B1" w:rsidRPr="00D95F58" w:rsidRDefault="006D47B1" w:rsidP="00092BDC">
                  <w:pPr>
                    <w:pStyle w:val="ac"/>
                    <w:numPr>
                      <w:ilvl w:val="0"/>
                      <w:numId w:val="9"/>
                    </w:numPr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</w:pPr>
                  <w:r w:rsidRPr="00D95F58"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>Аккумулятор работает исправно, а зеленая часть указывает на мощность батареи.</w:t>
                  </w:r>
                </w:p>
                <w:p w14:paraId="087A8B0D" w14:textId="3CBB53D2" w:rsidR="006D47B1" w:rsidRPr="00D95F58" w:rsidRDefault="006D47B1" w:rsidP="00092BDC">
                  <w:pPr>
                    <w:pStyle w:val="ac"/>
                    <w:numPr>
                      <w:ilvl w:val="0"/>
                      <w:numId w:val="9"/>
                    </w:numPr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</w:pPr>
                  <w:r w:rsidRPr="00D95F58"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>Аккумуляторная батарея разряжена и требует немедленной зарядки, иначе монитор автоматически выключится.</w:t>
                  </w:r>
                </w:p>
                <w:p w14:paraId="603527F8" w14:textId="3FDE9D18" w:rsidR="006D47B1" w:rsidRPr="00D95F58" w:rsidRDefault="006D47B1" w:rsidP="00092BDC">
                  <w:pPr>
                    <w:pStyle w:val="ac"/>
                    <w:numPr>
                      <w:ilvl w:val="0"/>
                      <w:numId w:val="9"/>
                    </w:numPr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</w:pPr>
                  <w:r w:rsidRPr="00D95F58"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>Аккумулятор монитора не установлен.</w:t>
                  </w:r>
                </w:p>
                <w:p w14:paraId="7F060484" w14:textId="0AD4237A" w:rsidR="006D47B1" w:rsidRPr="00D95F58" w:rsidRDefault="006D47B1" w:rsidP="00092BDC">
                  <w:pPr>
                    <w:pStyle w:val="ac"/>
                    <w:numPr>
                      <w:ilvl w:val="0"/>
                      <w:numId w:val="9"/>
                    </w:numPr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</w:pPr>
                  <w:r w:rsidRPr="00D95F58"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>Аккумулятор правильно устанавливается и заряжается.</w:t>
                  </w:r>
                </w:p>
              </w:tc>
            </w:tr>
            <w:tr w:rsidR="006D47B1" w:rsidRPr="000128A2" w14:paraId="2031CF01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AAC3CDC" w14:textId="2D0215E4" w:rsidR="006D47B1" w:rsidRPr="00390E43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>Сигнал тревоги: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5CA77B4B" w14:textId="742E395C" w:rsidR="006D47B1" w:rsidRPr="00390E43" w:rsidRDefault="006D47B1" w:rsidP="00092BDC">
                  <w:pPr>
                    <w:ind w:firstLine="0"/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</w:pPr>
                  <w:r w:rsidRPr="00390E43"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>Низкий заряд батареи</w:t>
                  </w:r>
                </w:p>
              </w:tc>
            </w:tr>
            <w:tr w:rsidR="006D47B1" w:rsidRPr="000128A2" w14:paraId="054BCE6C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B6765EE" w14:textId="56B265DF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Segoe UI" w:hAnsi="Segoe UI" w:cs="Segoe UI"/>
                      <w:b/>
                      <w:bCs/>
                      <w:color w:val="000000"/>
                      <w:sz w:val="22"/>
                      <w:szCs w:val="22"/>
                    </w:rPr>
                    <w:lastRenderedPageBreak/>
                    <w:t>Термопринтер (тепловой регистратор):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08BE3D8C" w14:textId="00399D45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2A4348"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 xml:space="preserve">  </w:t>
                  </w:r>
                  <w:r w:rsidRPr="00B24DA1"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>&gt;&lt;</w:t>
                  </w:r>
                </w:p>
              </w:tc>
            </w:tr>
            <w:tr w:rsidR="006D47B1" w:rsidRPr="000128A2" w14:paraId="73368E38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6FE3C88" w14:textId="3D52FF9D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2A4348"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>Метод записи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0264E1C9" w14:textId="3424FB12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>Термопечать</w:t>
                  </w:r>
                </w:p>
              </w:tc>
            </w:tr>
            <w:tr w:rsidR="006D47B1" w:rsidRPr="000128A2" w14:paraId="0649E2AA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3127BDA" w14:textId="09C0A521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E36349"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>Ширина печати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27266052" w14:textId="3E8B9052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2A4348"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  <w:t>48мм</w:t>
                  </w:r>
                </w:p>
              </w:tc>
            </w:tr>
            <w:tr w:rsidR="006D47B1" w:rsidRPr="000128A2" w14:paraId="00C06B0E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5422410" w14:textId="0B2C6F83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785D29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Длина бумаги для записи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556E3A53" w14:textId="42BEA046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785D29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20м</w:t>
                  </w:r>
                </w:p>
              </w:tc>
            </w:tr>
            <w:tr w:rsidR="006D47B1" w:rsidRPr="000128A2" w14:paraId="5A2739D5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3BB5FAA" w14:textId="2617734D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785D29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Скорость записи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1651C60A" w14:textId="6CAF0A97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785D29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12,5 мм/сек, 25 мм /, 50 мм/сек</w:t>
                  </w:r>
                </w:p>
              </w:tc>
            </w:tr>
            <w:tr w:rsidR="006D47B1" w:rsidRPr="000128A2" w14:paraId="1A05C8B5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67419CF" w14:textId="123636D9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785D29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Волны записи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1F0EE8CD" w14:textId="651435B7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785D29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2 или 3 </w:t>
                  </w: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канала</w:t>
                  </w:r>
                </w:p>
              </w:tc>
            </w:tr>
            <w:tr w:rsidR="006D47B1" w:rsidRPr="000128A2" w14:paraId="4625D67E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7C73026" w14:textId="59ABD3C8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  <w:t>ЭКГ модуль (</w:t>
                  </w:r>
                  <w:r w:rsidRPr="000128A2"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  <w:lang w:val="en-US"/>
                    </w:rPr>
                    <w:t>ECG</w:t>
                  </w:r>
                  <w:r w:rsidRPr="000128A2"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  <w:t>):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1F8ED8F4" w14:textId="5C819804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&gt;&lt;</w:t>
                  </w:r>
                </w:p>
              </w:tc>
            </w:tr>
            <w:tr w:rsidR="006D47B1" w:rsidRPr="000128A2" w14:paraId="2D899F90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4A26F0C" w14:textId="72B1B0FC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Соответствие стандартам: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568AFFF1" w14:textId="25DFA417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EN 60601-2-27 / IEC 60601-2-27, GB 9706.25, IEC60601-2-25</w:t>
                  </w:r>
                </w:p>
              </w:tc>
            </w:tr>
            <w:tr w:rsidR="006D47B1" w:rsidRPr="000128A2" w14:paraId="0E78FD8C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3BB1714" w14:textId="0FA6D99B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3-контактный тип, отведения: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0B7123D9" w14:textId="0EF6BB38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I, II, III</w:t>
                  </w:r>
                </w:p>
              </w:tc>
            </w:tr>
            <w:tr w:rsidR="006D47B1" w:rsidRPr="005E5E57" w14:paraId="7E4026AA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2A3A2CC" w14:textId="2A7917C1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5-контактный тип, отведения: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6AA95C20" w14:textId="02911ABD" w:rsidR="006D47B1" w:rsidRPr="0043484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en-US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en-US"/>
                    </w:rPr>
                    <w:t xml:space="preserve">I, II, III, </w:t>
                  </w:r>
                  <w:proofErr w:type="spellStart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en-US"/>
                    </w:rPr>
                    <w:t>aVR</w:t>
                  </w:r>
                  <w:proofErr w:type="spellEnd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en-US"/>
                    </w:rPr>
                    <w:t xml:space="preserve">, </w:t>
                  </w:r>
                  <w:proofErr w:type="spellStart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en-US"/>
                    </w:rPr>
                    <w:t>aVL</w:t>
                  </w:r>
                  <w:proofErr w:type="spellEnd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en-US"/>
                    </w:rPr>
                    <w:t xml:space="preserve">, </w:t>
                  </w:r>
                  <w:proofErr w:type="spellStart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en-US"/>
                    </w:rPr>
                    <w:t>aVF</w:t>
                  </w:r>
                  <w:proofErr w:type="spellEnd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en-US"/>
                    </w:rPr>
                    <w:t>, V</w:t>
                  </w:r>
                </w:p>
              </w:tc>
            </w:tr>
            <w:tr w:rsidR="006D47B1" w:rsidRPr="000128A2" w14:paraId="79871440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E184F4D" w14:textId="13BB6D0D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eastAsia="en-US"/>
                    </w:rPr>
                    <w:t>10-контактный тип, отведения (опция):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18533B88" w14:textId="77777777" w:rsidR="006D47B1" w:rsidRDefault="006D47B1" w:rsidP="00092BDC">
                  <w:pPr>
                    <w:spacing w:line="276" w:lineRule="auto"/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en-US" w:eastAsia="en-US"/>
                    </w:rPr>
                  </w:pP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en-US" w:eastAsia="en-US"/>
                    </w:rPr>
                    <w:t xml:space="preserve">I, II, III, </w:t>
                  </w:r>
                  <w:proofErr w:type="spellStart"/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en-US" w:eastAsia="en-US"/>
                    </w:rPr>
                    <w:t>aVR</w:t>
                  </w:r>
                  <w:proofErr w:type="spellEnd"/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en-US" w:eastAsia="en-US"/>
                    </w:rPr>
                    <w:t xml:space="preserve">, </w:t>
                  </w:r>
                  <w:proofErr w:type="spellStart"/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en-US" w:eastAsia="en-US"/>
                    </w:rPr>
                    <w:t>aVL</w:t>
                  </w:r>
                  <w:proofErr w:type="spellEnd"/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en-US" w:eastAsia="en-US"/>
                    </w:rPr>
                    <w:t xml:space="preserve">, </w:t>
                  </w:r>
                  <w:proofErr w:type="spellStart"/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en-US" w:eastAsia="en-US"/>
                    </w:rPr>
                    <w:t>aVF</w:t>
                  </w:r>
                  <w:proofErr w:type="spellEnd"/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en-US" w:eastAsia="en-US"/>
                    </w:rPr>
                    <w:t xml:space="preserve">, V1, V2, V3, </w:t>
                  </w:r>
                </w:p>
                <w:p w14:paraId="05A72D72" w14:textId="4C1F968A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en-US" w:eastAsia="en-US"/>
                    </w:rPr>
                    <w:t>V</w:t>
                  </w: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eastAsia="en-US"/>
                    </w:rPr>
                    <w:t xml:space="preserve">4, </w:t>
                  </w: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en-US" w:eastAsia="en-US"/>
                    </w:rPr>
                    <w:t>V</w:t>
                  </w: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eastAsia="en-US"/>
                    </w:rPr>
                    <w:t xml:space="preserve">5, </w:t>
                  </w: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en-US" w:eastAsia="en-US"/>
                    </w:rPr>
                    <w:t>V</w:t>
                  </w: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eastAsia="en-US"/>
                    </w:rPr>
                    <w:t>6.</w:t>
                  </w:r>
                </w:p>
              </w:tc>
            </w:tr>
            <w:tr w:rsidR="006D47B1" w:rsidRPr="000128A2" w14:paraId="0EF60027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E20D109" w14:textId="047B6F76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Чувствительность дисплея: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710BF217" w14:textId="77777777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2,5 мм / мВ (× 0,25), </w:t>
                  </w:r>
                </w:p>
                <w:p w14:paraId="725361A6" w14:textId="77777777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5 мм / мВ (× 0,5), </w:t>
                  </w:r>
                </w:p>
                <w:p w14:paraId="03D622E8" w14:textId="77777777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10 мм / мВ (× 1,0), </w:t>
                  </w:r>
                </w:p>
                <w:p w14:paraId="5C0034CA" w14:textId="4905CCA9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20 мм / мВ (× 2,0)</w:t>
                  </w:r>
                </w:p>
              </w:tc>
            </w:tr>
            <w:tr w:rsidR="006D47B1" w:rsidRPr="000128A2" w14:paraId="2041FB67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E7098AF" w14:textId="01C62BAB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Скорость волн: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764C57A0" w14:textId="77777777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6,25 мм/сек, </w:t>
                  </w:r>
                </w:p>
                <w:p w14:paraId="69CA96AC" w14:textId="77777777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12,5 мм/сек, </w:t>
                  </w:r>
                </w:p>
                <w:p w14:paraId="1C0346F0" w14:textId="77777777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25 мм/сек, </w:t>
                  </w:r>
                </w:p>
                <w:p w14:paraId="109E341D" w14:textId="44C521BB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50 мм/сек</w:t>
                  </w:r>
                </w:p>
              </w:tc>
            </w:tr>
            <w:tr w:rsidR="006D47B1" w:rsidRPr="000128A2" w14:paraId="69DC1CBA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536267E" w14:textId="03AE660D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  <w:t>Пропускная способность ЭКГ: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196F9CB9" w14:textId="2B1FCBAD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kk-KZ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&gt;&lt;</w:t>
                  </w:r>
                </w:p>
              </w:tc>
            </w:tr>
            <w:tr w:rsidR="006D47B1" w:rsidRPr="000128A2" w14:paraId="191859F8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C46FC43" w14:textId="7DD57413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Диагностический режим, диапазон: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0A487760" w14:textId="00D30101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kk-KZ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0.05 Гц</w:t>
                  </w:r>
                  <w:r w:rsidRPr="000128A2"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  <w:t>～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100 Гц</w:t>
                  </w:r>
                </w:p>
              </w:tc>
            </w:tr>
            <w:tr w:rsidR="006D47B1" w:rsidRPr="000128A2" w14:paraId="13AB29AE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6404C7E" w14:textId="39DA3FD5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Режим монитора, диапазон: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7BC36FF6" w14:textId="04CF9843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kk-KZ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0.5 Гц</w:t>
                  </w:r>
                  <w:r w:rsidRPr="000128A2"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  <w:t>～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40 Гц</w:t>
                  </w:r>
                </w:p>
              </w:tc>
            </w:tr>
            <w:tr w:rsidR="006D47B1" w:rsidRPr="000128A2" w14:paraId="15A6D5B1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86AAEB0" w14:textId="2B110507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Режим хирургии, диапазон: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1FBC4B70" w14:textId="46FAAA58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kk-KZ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1 Гц</w:t>
                  </w:r>
                  <w:r w:rsidRPr="000128A2"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  <w:t>～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20 Гц</w:t>
                  </w:r>
                </w:p>
              </w:tc>
            </w:tr>
            <w:tr w:rsidR="006D47B1" w:rsidRPr="000128A2" w14:paraId="4FCC9B33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C609E26" w14:textId="1965D2C7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Режим сильного фильтра, диапазон: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619FF025" w14:textId="7253E9D7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kk-KZ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5 Гц</w:t>
                  </w:r>
                  <w:r w:rsidRPr="000128A2"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  <w:t>～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20 Гц</w:t>
                  </w:r>
                </w:p>
              </w:tc>
            </w:tr>
            <w:tr w:rsidR="006D47B1" w:rsidRPr="000128A2" w14:paraId="28B12607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76AD29C" w14:textId="27B16C90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en-US"/>
                    </w:rPr>
                    <w:t>CMRR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 (коэффициент подавления синфазного сигнала)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581E97C4" w14:textId="3EBA11A7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kk-KZ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&gt;100 дБ</w:t>
                  </w:r>
                </w:p>
              </w:tc>
            </w:tr>
            <w:tr w:rsidR="006D47B1" w:rsidRPr="000128A2" w14:paraId="19E7687B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F0C9CA2" w14:textId="0343F8C2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proofErr w:type="spellStart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Режекторный</w:t>
                  </w:r>
                  <w:proofErr w:type="spellEnd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 фильтр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11E1AE46" w14:textId="61AAC9B8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kk-KZ"/>
                    </w:rPr>
                  </w:pPr>
                  <w:proofErr w:type="gramStart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фильтр</w:t>
                  </w:r>
                  <w:proofErr w:type="gramEnd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 50/60 Гц может быть включен или выключен</w:t>
                  </w:r>
                </w:p>
              </w:tc>
            </w:tr>
            <w:tr w:rsidR="006D47B1" w:rsidRPr="000128A2" w14:paraId="16921264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DA0013C" w14:textId="42A5AC0A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Дифференциальный входной импеданс: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5E5C50BC" w14:textId="39A25DFA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kk-KZ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&gt;5 Ω</w:t>
                  </w:r>
                </w:p>
              </w:tc>
            </w:tr>
            <w:tr w:rsidR="006D47B1" w:rsidRPr="000128A2" w14:paraId="26445839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CD854D9" w14:textId="24FC1311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lastRenderedPageBreak/>
                    <w:t xml:space="preserve">Диапазон напряжения поляризации электрода: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123C16D3" w14:textId="75744572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kk-KZ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± 400 мВ</w:t>
                  </w:r>
                </w:p>
              </w:tc>
            </w:tr>
            <w:tr w:rsidR="006D47B1" w:rsidRPr="000128A2" w14:paraId="6F816A24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6F945B2" w14:textId="39113B37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Базовое время восстановления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kk-KZ"/>
                    </w:rPr>
                    <w:t>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43F37FFA" w14:textId="73353221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kk-KZ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3 с после </w:t>
                  </w:r>
                  <w:proofErr w:type="spellStart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дефибрилляции</w:t>
                  </w:r>
                  <w:proofErr w:type="spellEnd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 (в режиме монитора и хирургии)</w:t>
                  </w:r>
                </w:p>
              </w:tc>
            </w:tr>
            <w:tr w:rsidR="006D47B1" w:rsidRPr="000128A2" w14:paraId="43829C05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2D1DC7D" w14:textId="5AD11811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</w:rPr>
                    <w:t>Калибровочный сигнал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58049986" w14:textId="22953C96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kk-KZ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1 мВ (пик </w:t>
                  </w:r>
                  <w:r w:rsidRPr="000128A2"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  <w:t>～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 пик), точность ± 3%</w:t>
                  </w:r>
                </w:p>
              </w:tc>
            </w:tr>
            <w:tr w:rsidR="006D47B1" w:rsidRPr="000128A2" w14:paraId="63C162A0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E435155" w14:textId="2C1CAE73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b/>
                      <w:bCs/>
                      <w:color w:val="000000" w:themeColor="text1"/>
                    </w:rPr>
                    <w:t>Физиологическая информация о тревоге ЭКГ: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4D46D568" w14:textId="77777777" w:rsidR="006D47B1" w:rsidRPr="000128A2" w:rsidRDefault="006D47B1" w:rsidP="00092BDC">
                  <w:pPr>
                    <w:ind w:firstLine="0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23-х сигналов</w:t>
                  </w:r>
                </w:p>
                <w:p w14:paraId="5793FF99" w14:textId="77777777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kk-KZ"/>
                    </w:rPr>
                  </w:pPr>
                </w:p>
              </w:tc>
            </w:tr>
            <w:tr w:rsidR="006D47B1" w:rsidRPr="000128A2" w14:paraId="0784A85F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DA7BF76" w14:textId="3175C468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</w:rPr>
                    <w:t>ЭКГ, Физиологические и технические сигналы тревоги: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0DFCAA84" w14:textId="0107AE42" w:rsidR="006D47B1" w:rsidRPr="00743F44" w:rsidRDefault="006D47B1" w:rsidP="00092BDC">
                  <w:pPr>
                    <w:pStyle w:val="ac"/>
                    <w:numPr>
                      <w:ilvl w:val="0"/>
                      <w:numId w:val="8"/>
                    </w:numP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743F44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ЧСС слишком высокий,</w:t>
                  </w:r>
                </w:p>
                <w:p w14:paraId="31265089" w14:textId="77777777" w:rsidR="006D47B1" w:rsidRPr="000128A2" w:rsidRDefault="006D47B1" w:rsidP="00092BDC">
                  <w:pPr>
                    <w:pStyle w:val="ac"/>
                    <w:numPr>
                      <w:ilvl w:val="0"/>
                      <w:numId w:val="8"/>
                    </w:numP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ЧСС слишком низкий,</w:t>
                  </w:r>
                </w:p>
                <w:p w14:paraId="25EC75A8" w14:textId="77777777" w:rsidR="006D47B1" w:rsidRPr="000128A2" w:rsidRDefault="006D47B1" w:rsidP="00092BDC">
                  <w:pPr>
                    <w:pStyle w:val="ac"/>
                    <w:numPr>
                      <w:ilvl w:val="0"/>
                      <w:numId w:val="8"/>
                    </w:numP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PVCS слишком высок,</w:t>
                  </w:r>
                </w:p>
                <w:p w14:paraId="7B6A785B" w14:textId="77777777" w:rsidR="006D47B1" w:rsidRPr="000128A2" w:rsidRDefault="006D47B1" w:rsidP="00092BDC">
                  <w:pPr>
                    <w:pStyle w:val="ac"/>
                    <w:numPr>
                      <w:ilvl w:val="0"/>
                      <w:numId w:val="8"/>
                    </w:numP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Асистолия,</w:t>
                  </w:r>
                </w:p>
                <w:p w14:paraId="3E984274" w14:textId="77777777" w:rsidR="006D47B1" w:rsidRPr="000128A2" w:rsidRDefault="006D47B1" w:rsidP="00092BDC">
                  <w:pPr>
                    <w:pStyle w:val="ac"/>
                    <w:numPr>
                      <w:ilvl w:val="0"/>
                      <w:numId w:val="8"/>
                    </w:numP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VF/VTA (фибрилляция желудочков),</w:t>
                  </w:r>
                </w:p>
                <w:p w14:paraId="723A3EAB" w14:textId="77777777" w:rsidR="006D47B1" w:rsidRPr="000128A2" w:rsidRDefault="006D47B1" w:rsidP="00092BDC">
                  <w:pPr>
                    <w:pStyle w:val="ac"/>
                    <w:numPr>
                      <w:ilvl w:val="0"/>
                      <w:numId w:val="8"/>
                    </w:numP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Наложение зубца R на T,</w:t>
                  </w:r>
                </w:p>
                <w:p w14:paraId="3F8320DB" w14:textId="77777777" w:rsidR="006D47B1" w:rsidRPr="000128A2" w:rsidRDefault="006D47B1" w:rsidP="00092BDC">
                  <w:pPr>
                    <w:pStyle w:val="ac"/>
                    <w:numPr>
                      <w:ilvl w:val="0"/>
                      <w:numId w:val="8"/>
                    </w:numP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Частый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en-US"/>
                    </w:rPr>
                    <w:t xml:space="preserve"> 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ПВХ (</w:t>
                  </w:r>
                  <w:proofErr w:type="spellStart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Frequent</w:t>
                  </w:r>
                  <w:proofErr w:type="spellEnd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 PVC),</w:t>
                  </w:r>
                </w:p>
                <w:p w14:paraId="2490396B" w14:textId="77777777" w:rsidR="006D47B1" w:rsidRPr="000128A2" w:rsidRDefault="006D47B1" w:rsidP="00092BDC">
                  <w:pPr>
                    <w:pStyle w:val="ac"/>
                    <w:numPr>
                      <w:ilvl w:val="0"/>
                      <w:numId w:val="8"/>
                    </w:numP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Двойной ПВХ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en-US"/>
                    </w:rPr>
                    <w:t xml:space="preserve"> (couplet PVC),</w:t>
                  </w:r>
                </w:p>
                <w:p w14:paraId="4BF778C4" w14:textId="77777777" w:rsidR="006D47B1" w:rsidRPr="000128A2" w:rsidRDefault="006D47B1" w:rsidP="00092BDC">
                  <w:pPr>
                    <w:pStyle w:val="ac"/>
                    <w:numPr>
                      <w:ilvl w:val="0"/>
                      <w:numId w:val="8"/>
                    </w:numP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Одинарный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en-US"/>
                    </w:rPr>
                    <w:t xml:space="preserve"> 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ПВХ 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en-US"/>
                    </w:rPr>
                    <w:t>(Single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en-US"/>
                    </w:rPr>
                    <w:t>PVC)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,</w:t>
                  </w:r>
                </w:p>
                <w:p w14:paraId="6FE0C833" w14:textId="77777777" w:rsidR="006D47B1" w:rsidRPr="000128A2" w:rsidRDefault="006D47B1" w:rsidP="00092BDC">
                  <w:pPr>
                    <w:pStyle w:val="ac"/>
                    <w:numPr>
                      <w:ilvl w:val="0"/>
                      <w:numId w:val="8"/>
                    </w:numP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proofErr w:type="spellStart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Бигеминия</w:t>
                  </w:r>
                  <w:proofErr w:type="spellEnd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 ПВХ (PVC),</w:t>
                  </w:r>
                </w:p>
                <w:p w14:paraId="1D6D33EE" w14:textId="77777777" w:rsidR="006D47B1" w:rsidRPr="000128A2" w:rsidRDefault="006D47B1" w:rsidP="00092BDC">
                  <w:pPr>
                    <w:pStyle w:val="ac"/>
                    <w:numPr>
                      <w:ilvl w:val="0"/>
                      <w:numId w:val="8"/>
                    </w:numP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proofErr w:type="spellStart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Тригеминия</w:t>
                  </w:r>
                  <w:proofErr w:type="spellEnd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 ПВХ (PVC),</w:t>
                  </w:r>
                </w:p>
                <w:p w14:paraId="016DFE6B" w14:textId="77777777" w:rsidR="006D47B1" w:rsidRPr="000128A2" w:rsidRDefault="006D47B1" w:rsidP="00092BDC">
                  <w:pPr>
                    <w:pStyle w:val="ac"/>
                    <w:numPr>
                      <w:ilvl w:val="0"/>
                      <w:numId w:val="8"/>
                    </w:numP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Тахикардия, </w:t>
                  </w:r>
                </w:p>
                <w:p w14:paraId="73C5F0E3" w14:textId="77777777" w:rsidR="006D47B1" w:rsidRPr="000128A2" w:rsidRDefault="006D47B1" w:rsidP="00092BDC">
                  <w:pPr>
                    <w:pStyle w:val="ac"/>
                    <w:numPr>
                      <w:ilvl w:val="0"/>
                      <w:numId w:val="8"/>
                    </w:numP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Брадикардия, </w:t>
                  </w:r>
                </w:p>
                <w:p w14:paraId="0BB72024" w14:textId="77777777" w:rsidR="006D47B1" w:rsidRPr="000128A2" w:rsidRDefault="006D47B1" w:rsidP="00092BDC">
                  <w:pPr>
                    <w:pStyle w:val="ac"/>
                    <w:numPr>
                      <w:ilvl w:val="0"/>
                      <w:numId w:val="8"/>
                    </w:numP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Отсутствует пульс (пауза), </w:t>
                  </w:r>
                </w:p>
                <w:p w14:paraId="0B58C4D8" w14:textId="77777777" w:rsidR="006D47B1" w:rsidRPr="000128A2" w:rsidRDefault="006D47B1" w:rsidP="00092BDC">
                  <w:pPr>
                    <w:pStyle w:val="ac"/>
                    <w:numPr>
                      <w:ilvl w:val="0"/>
                      <w:numId w:val="8"/>
                    </w:numP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Кардиостимулятор не захватывает, </w:t>
                  </w:r>
                </w:p>
                <w:p w14:paraId="67845C0C" w14:textId="77777777" w:rsidR="006D47B1" w:rsidRPr="000128A2" w:rsidRDefault="006D47B1" w:rsidP="00092BDC">
                  <w:pPr>
                    <w:pStyle w:val="ac"/>
                    <w:numPr>
                      <w:ilvl w:val="0"/>
                      <w:numId w:val="8"/>
                    </w:numP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Кардиостимулятор не работает, </w:t>
                  </w:r>
                </w:p>
                <w:p w14:paraId="5BCC206F" w14:textId="77777777" w:rsidR="006D47B1" w:rsidRPr="000128A2" w:rsidRDefault="006D47B1" w:rsidP="00092BDC">
                  <w:pPr>
                    <w:pStyle w:val="ac"/>
                    <w:numPr>
                      <w:ilvl w:val="0"/>
                      <w:numId w:val="8"/>
                    </w:numP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Слабый сигнал ЭКГ, </w:t>
                  </w:r>
                </w:p>
                <w:p w14:paraId="410527A1" w14:textId="77777777" w:rsidR="006D47B1" w:rsidRPr="000128A2" w:rsidRDefault="006D47B1" w:rsidP="00092BDC">
                  <w:pPr>
                    <w:pStyle w:val="ac"/>
                    <w:numPr>
                      <w:ilvl w:val="0"/>
                      <w:numId w:val="8"/>
                    </w:numP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ST-I слишком высок, </w:t>
                  </w:r>
                </w:p>
                <w:p w14:paraId="7DCE1524" w14:textId="77777777" w:rsidR="006D47B1" w:rsidRPr="000128A2" w:rsidRDefault="006D47B1" w:rsidP="00092BDC">
                  <w:pPr>
                    <w:pStyle w:val="ac"/>
                    <w:numPr>
                      <w:ilvl w:val="0"/>
                      <w:numId w:val="8"/>
                    </w:numP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ST-I слишком низок, </w:t>
                  </w:r>
                </w:p>
                <w:p w14:paraId="660DF51F" w14:textId="77777777" w:rsidR="006D47B1" w:rsidRPr="000128A2" w:rsidRDefault="006D47B1" w:rsidP="00092BDC">
                  <w:pPr>
                    <w:pStyle w:val="ac"/>
                    <w:numPr>
                      <w:ilvl w:val="0"/>
                      <w:numId w:val="8"/>
                    </w:numP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ST-II слишком высок, </w:t>
                  </w:r>
                </w:p>
                <w:p w14:paraId="40818798" w14:textId="77777777" w:rsidR="006D47B1" w:rsidRPr="000128A2" w:rsidRDefault="006D47B1" w:rsidP="00092BDC">
                  <w:pPr>
                    <w:pStyle w:val="ac"/>
                    <w:numPr>
                      <w:ilvl w:val="0"/>
                      <w:numId w:val="8"/>
                    </w:numP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ST-II слишком низок, </w:t>
                  </w:r>
                </w:p>
                <w:p w14:paraId="4119F6DA" w14:textId="77777777" w:rsidR="006D47B1" w:rsidRDefault="006D47B1" w:rsidP="00092BDC">
                  <w:pPr>
                    <w:pStyle w:val="ac"/>
                    <w:numPr>
                      <w:ilvl w:val="0"/>
                      <w:numId w:val="8"/>
                    </w:numP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lastRenderedPageBreak/>
                    <w:t xml:space="preserve">ST-III слишком высок, </w:t>
                  </w:r>
                </w:p>
                <w:p w14:paraId="7768B8C0" w14:textId="787BD151" w:rsidR="006D47B1" w:rsidRPr="00743F44" w:rsidRDefault="006D47B1" w:rsidP="00092BDC">
                  <w:pPr>
                    <w:pStyle w:val="ac"/>
                    <w:numPr>
                      <w:ilvl w:val="0"/>
                      <w:numId w:val="8"/>
                    </w:numP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743F44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ST-III слишком низок. </w:t>
                  </w:r>
                </w:p>
              </w:tc>
            </w:tr>
            <w:tr w:rsidR="006D47B1" w:rsidRPr="000128A2" w14:paraId="16FCBC02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C912949" w14:textId="407C9190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  <w:lastRenderedPageBreak/>
                    <w:t xml:space="preserve">ЧСС </w:t>
                  </w:r>
                  <w:r w:rsidRPr="000128A2"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  <w:t>Частота водителя ритма (PP):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37E994C3" w14:textId="3099596F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kk-KZ"/>
                    </w:rPr>
                    <w:t xml:space="preserve"> 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&gt;&lt;</w:t>
                  </w:r>
                </w:p>
              </w:tc>
            </w:tr>
            <w:tr w:rsidR="006D47B1" w:rsidRPr="000128A2" w14:paraId="541FD4E3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8C550EB" w14:textId="0608C507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Диапазон обнаружения водителя ритма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44BE506A" w14:textId="197B5EE2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± 4 мВ</w:t>
                  </w:r>
                  <w:r w:rsidRPr="000128A2"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  <w:t>～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± 700 мВ</w:t>
                  </w:r>
                </w:p>
              </w:tc>
            </w:tr>
            <w:tr w:rsidR="006D47B1" w:rsidRPr="000128A2" w14:paraId="63C87874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436F542" w14:textId="2CF3C690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</w:rPr>
                    <w:t xml:space="preserve">Ширина импульса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2B6BDB4A" w14:textId="1F156093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0,2 мс</w:t>
                  </w:r>
                  <w:r w:rsidRPr="000128A2"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  <w:t>～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2,0 </w:t>
                  </w:r>
                  <w:proofErr w:type="spellStart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мс</w:t>
                  </w:r>
                  <w:proofErr w:type="spellEnd"/>
                </w:p>
              </w:tc>
            </w:tr>
            <w:tr w:rsidR="006D47B1" w:rsidRPr="000128A2" w14:paraId="1E70DE8C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CC1DA6D" w14:textId="1226AE36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Средний ЧСС рассчитывается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53E54ABC" w14:textId="70F61A0B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kk-KZ"/>
                    </w:rPr>
                    <w:t>в течение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 15 сек.</w:t>
                  </w:r>
                </w:p>
              </w:tc>
            </w:tr>
            <w:tr w:rsidR="006D47B1" w:rsidRPr="000128A2" w14:paraId="766E0267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B1668F0" w14:textId="2C51FC54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Интервал обновления ЧСС: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55C4B559" w14:textId="6049DE62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kk-KZ"/>
                    </w:rPr>
                    <w:t>1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 раз в секунду</w:t>
                  </w:r>
                </w:p>
              </w:tc>
            </w:tr>
            <w:tr w:rsidR="006D47B1" w:rsidRPr="000128A2" w14:paraId="5891602B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55F18E9" w14:textId="5BB2B7B4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Время смены ЧСС от 80 до 120 ударов в минуту определяется</w:t>
                  </w: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 через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5C4B8746" w14:textId="501A6B0F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kk-KZ"/>
                    </w:rPr>
                    <w:t>≤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10 с</w:t>
                  </w:r>
                </w:p>
              </w:tc>
            </w:tr>
            <w:tr w:rsidR="006D47B1" w:rsidRPr="000128A2" w14:paraId="04504946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C23465C" w14:textId="1F58D7D5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Время </w:t>
                  </w:r>
                  <w:proofErr w:type="gramStart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смены  ЧСС</w:t>
                  </w:r>
                  <w:proofErr w:type="gramEnd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 от 80 до 40 ударов в минуту определяется через: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504F111C" w14:textId="66D36E64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kk-KZ"/>
                    </w:rPr>
                    <w:t>≤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10 с</w:t>
                  </w:r>
                </w:p>
              </w:tc>
            </w:tr>
            <w:tr w:rsidR="006D47B1" w:rsidRPr="000128A2" w14:paraId="0571ACAA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717BDB3" w14:textId="583EDEAC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</w:rPr>
                    <w:t xml:space="preserve">Верхний предел ЧСС, </w:t>
                  </w:r>
                  <w:proofErr w:type="gramStart"/>
                  <w:r w:rsidRPr="000128A2">
                    <w:rPr>
                      <w:rFonts w:ascii="Segoe UI" w:hAnsi="Segoe UI" w:cs="Segoe UI"/>
                      <w:color w:val="000000" w:themeColor="text1"/>
                    </w:rPr>
                    <w:t xml:space="preserve">диапазон:  </w:t>
                  </w:r>
                  <w:proofErr w:type="gramEnd"/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7EF15F59" w14:textId="77777777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Взрослый: 16</w:t>
                  </w:r>
                  <w:r w:rsidRPr="000128A2"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  <w:t>～</w:t>
                  </w:r>
                  <w:r w:rsidRPr="000128A2">
                    <w:rPr>
                      <w:rFonts w:ascii="Segoe UI" w:eastAsia="MS Mincho" w:hAnsi="Segoe UI" w:cs="Segoe UI" w:hint="eastAsia"/>
                      <w:color w:val="000000" w:themeColor="text1"/>
                      <w:sz w:val="22"/>
                      <w:szCs w:val="22"/>
                    </w:rPr>
                    <w:t>3</w:t>
                  </w:r>
                  <w:r w:rsidRPr="000128A2"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  <w:t>00 ударов в минуту</w:t>
                  </w:r>
                </w:p>
                <w:p w14:paraId="0CE3C4A2" w14:textId="77777777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  <w:t>Педиатрия / Новорожденный:</w:t>
                  </w:r>
                </w:p>
                <w:p w14:paraId="04D54982" w14:textId="18FB3287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  <w:t>16</w:t>
                  </w:r>
                  <w:r w:rsidRPr="000128A2"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  <w:t>～</w:t>
                  </w:r>
                  <w:r w:rsidRPr="000128A2">
                    <w:rPr>
                      <w:rFonts w:ascii="Segoe UI" w:eastAsia="MS Mincho" w:hAnsi="Segoe UI" w:cs="Segoe UI" w:hint="eastAsia"/>
                      <w:color w:val="000000" w:themeColor="text1"/>
                      <w:sz w:val="22"/>
                      <w:szCs w:val="22"/>
                    </w:rPr>
                    <w:t>3</w:t>
                  </w:r>
                  <w:r w:rsidRPr="000128A2"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  <w:t>50 ударов в минуту</w:t>
                  </w:r>
                </w:p>
              </w:tc>
            </w:tr>
            <w:tr w:rsidR="006D47B1" w:rsidRPr="000128A2" w14:paraId="1D20EB22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4F99E37" w14:textId="77CE16F1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Нижний предел ЧСС, диапазон: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38531AB4" w14:textId="77777777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Взрослый: 15</w:t>
                  </w:r>
                  <w:r w:rsidRPr="000128A2"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  <w:t>～</w:t>
                  </w:r>
                  <w:r w:rsidRPr="000128A2">
                    <w:rPr>
                      <w:rFonts w:ascii="Segoe UI" w:eastAsia="MS Mincho" w:hAnsi="Segoe UI" w:cs="Segoe UI" w:hint="eastAsia"/>
                      <w:color w:val="000000" w:themeColor="text1"/>
                      <w:sz w:val="22"/>
                      <w:szCs w:val="22"/>
                    </w:rPr>
                    <w:t>2</w:t>
                  </w:r>
                  <w:r w:rsidRPr="000128A2"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  <w:t>99 ударов в минуту</w:t>
                  </w:r>
                </w:p>
                <w:p w14:paraId="67344EAB" w14:textId="77777777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  <w:t>Педиатрия / Новорожденный:</w:t>
                  </w:r>
                </w:p>
                <w:p w14:paraId="2737A77B" w14:textId="5CBAE9CF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  <w:t>15</w:t>
                  </w:r>
                  <w:r w:rsidRPr="000128A2"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  <w:t>～</w:t>
                  </w:r>
                  <w:r w:rsidRPr="000128A2">
                    <w:rPr>
                      <w:rFonts w:ascii="Segoe UI" w:eastAsia="MS Mincho" w:hAnsi="Segoe UI" w:cs="Segoe UI" w:hint="eastAsia"/>
                      <w:color w:val="000000" w:themeColor="text1"/>
                      <w:sz w:val="22"/>
                      <w:szCs w:val="22"/>
                    </w:rPr>
                    <w:t>3</w:t>
                  </w:r>
                  <w:r w:rsidRPr="000128A2"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  <w:t>49 ударов в минуту</w:t>
                  </w:r>
                </w:p>
              </w:tc>
            </w:tr>
            <w:tr w:rsidR="006D47B1" w:rsidRPr="000128A2" w14:paraId="6C843B7A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8687640" w14:textId="5A3F8EA3" w:rsidR="006D47B1" w:rsidRPr="00723C17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  <w:lang w:val="en-US"/>
                    </w:rPr>
                    <w:t>ST</w:t>
                  </w:r>
                  <w:r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 сегмент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0A8D5F0D" w14:textId="16CDB952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Наличие </w:t>
                  </w:r>
                </w:p>
              </w:tc>
            </w:tr>
            <w:tr w:rsidR="006D47B1" w:rsidRPr="000128A2" w14:paraId="1BA66C41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9171E78" w14:textId="4C02D1EF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  <w:t>Частота дыхания (</w:t>
                  </w:r>
                  <w:proofErr w:type="spellStart"/>
                  <w:r w:rsidRPr="000128A2"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  <w:t>Resp</w:t>
                  </w:r>
                  <w:proofErr w:type="spellEnd"/>
                  <w:r w:rsidRPr="000128A2"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  <w:t>):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56F8A388" w14:textId="233C9126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 &gt;&lt;</w:t>
                  </w:r>
                </w:p>
              </w:tc>
            </w:tr>
            <w:tr w:rsidR="006D47B1" w:rsidRPr="000128A2" w14:paraId="7FC29E9B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A93B6E7" w14:textId="659911AE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Метод измерения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6FDCAC15" w14:textId="3C4826DD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Торакальный электрический </w:t>
                  </w:r>
                  <w:proofErr w:type="spellStart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биоимпедансный</w:t>
                  </w:r>
                  <w:proofErr w:type="spellEnd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 метод</w:t>
                  </w:r>
                </w:p>
              </w:tc>
            </w:tr>
            <w:tr w:rsidR="006D47B1" w:rsidRPr="000128A2" w14:paraId="342933EA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84B9F9C" w14:textId="3707C048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Отведения измерения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383714E4" w14:textId="3F685562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I, II</w:t>
                  </w:r>
                </w:p>
              </w:tc>
            </w:tr>
            <w:tr w:rsidR="006D47B1" w:rsidRPr="000128A2" w14:paraId="731F76C5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BB95D9E" w14:textId="20A07888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Волна усиления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0149466D" w14:textId="473CAA69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× 0,25, × 0,5, × 1, × 2</w:t>
                  </w:r>
                </w:p>
              </w:tc>
            </w:tr>
            <w:tr w:rsidR="006D47B1" w:rsidRPr="000128A2" w14:paraId="2803D23F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91C6618" w14:textId="7D62500A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Диапазон дыхательного сопротивления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718575C4" w14:textId="3FA57DED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0.5</w:t>
                  </w:r>
                  <w:r w:rsidRPr="000128A2"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  <w:t>～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5 Ω</w:t>
                  </w:r>
                </w:p>
              </w:tc>
            </w:tr>
            <w:tr w:rsidR="006D47B1" w:rsidRPr="000128A2" w14:paraId="687F7B16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5A5800C" w14:textId="4ADCD553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Базовый импеданс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292E18F0" w14:textId="14F09E08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500</w:t>
                  </w:r>
                  <w:r w:rsidRPr="000128A2"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  <w:t>～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4000Ω</w:t>
                  </w:r>
                </w:p>
              </w:tc>
            </w:tr>
            <w:tr w:rsidR="006D47B1" w:rsidRPr="000128A2" w14:paraId="630B1B18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DA1FB44" w14:textId="6DEB5A51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Усиление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4A315EB5" w14:textId="78F4C537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10 классов</w:t>
                  </w:r>
                </w:p>
              </w:tc>
            </w:tr>
            <w:tr w:rsidR="006D47B1" w:rsidRPr="000128A2" w14:paraId="76E84A85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32FE65B" w14:textId="613ECF7B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Скорость сканирования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7FA4F8C3" w14:textId="41AA8F4E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6,25 мм/сек, 12,5 мм/сек, 25 мм/сек</w:t>
                  </w:r>
                </w:p>
              </w:tc>
            </w:tr>
            <w:tr w:rsidR="006D47B1" w:rsidRPr="000128A2" w14:paraId="4652E273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71670C2" w14:textId="47487336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Диапазон измерений 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62F0AE12" w14:textId="4178AA38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0</w:t>
                  </w:r>
                  <w:r w:rsidRPr="000128A2"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  <w:t>～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150 дыханий в минуту</w:t>
                  </w:r>
                </w:p>
              </w:tc>
            </w:tr>
            <w:tr w:rsidR="006D47B1" w:rsidRPr="000128A2" w14:paraId="5D6A6EDB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6EF6492" w14:textId="7FBD3EA5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proofErr w:type="spellStart"/>
                  <w:r w:rsidRPr="000128A2"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  <w:t>Неинвазивное</w:t>
                  </w:r>
                  <w:proofErr w:type="spellEnd"/>
                  <w:r w:rsidRPr="000128A2"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 измерение артериального давления (НИАД):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58F22B0D" w14:textId="1A194DC9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  &gt;&lt;</w:t>
                  </w:r>
                </w:p>
              </w:tc>
            </w:tr>
            <w:tr w:rsidR="006D47B1" w:rsidRPr="005E5E57" w14:paraId="5F59C8F0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FE97EE7" w14:textId="57C9C5A6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lastRenderedPageBreak/>
                    <w:t>Соответствие стандартам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3BB66552" w14:textId="72B062E5" w:rsidR="006D47B1" w:rsidRPr="00D35A70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en-US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en-US"/>
                    </w:rPr>
                    <w:t>EN 60601-2-30 / IEC 60601-2-30, EN 1060-1, EN 1060-3, EN1060-4, EN / IEC 60601-1.</w:t>
                  </w:r>
                </w:p>
              </w:tc>
            </w:tr>
            <w:tr w:rsidR="006D47B1" w:rsidRPr="000128A2" w14:paraId="2B3E4B1D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27E8A57" w14:textId="73CED31D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Метод измерения НИАД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1B8DD558" w14:textId="6085FD57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Автоматический осциллометрический метод</w:t>
                  </w:r>
                </w:p>
              </w:tc>
            </w:tr>
            <w:tr w:rsidR="006D47B1" w:rsidRPr="000128A2" w14:paraId="3B5B83E0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FD46F94" w14:textId="0F54CB8C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Режимы измерения НИАД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63C944A6" w14:textId="431184A3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Ручной, автоматический, непрерывный</w:t>
                  </w:r>
                </w:p>
              </w:tc>
            </w:tr>
            <w:tr w:rsidR="006D47B1" w:rsidRPr="000128A2" w14:paraId="2DF52520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0DEED9C" w14:textId="3A76060C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Срок использования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434E4D38" w14:textId="14F08765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100 000 раз</w:t>
                  </w:r>
                </w:p>
              </w:tc>
            </w:tr>
            <w:tr w:rsidR="006D47B1" w:rsidRPr="000128A2" w14:paraId="63F986A6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09E16EA" w14:textId="6A86FD57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Интервал измерения НИАД в автоматическом режиме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57B1CFAA" w14:textId="77777777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1/2/3/4/5/10/15/30/60/90/120/</w:t>
                  </w:r>
                </w:p>
                <w:p w14:paraId="3BE1E420" w14:textId="5B789D86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180/240 / 480 мин</w:t>
                  </w:r>
                </w:p>
              </w:tc>
            </w:tr>
            <w:tr w:rsidR="006D47B1" w:rsidRPr="000128A2" w14:paraId="267DB6B0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6AF8523" w14:textId="3D4005AE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Типичное время измерения НИАД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46939310" w14:textId="5C26C28B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20</w:t>
                  </w:r>
                  <w:r w:rsidRPr="000128A2"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  <w:t>～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40 сек</w:t>
                  </w:r>
                </w:p>
              </w:tc>
            </w:tr>
            <w:tr w:rsidR="006D47B1" w:rsidRPr="000128A2" w14:paraId="32440041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FD64AAA" w14:textId="1EE8A0C7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Диапазон измерения систолического давления (мм </w:t>
                  </w:r>
                  <w:proofErr w:type="spellStart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рт.ст</w:t>
                  </w:r>
                  <w:proofErr w:type="spellEnd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.):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1AFB3599" w14:textId="2FC32F86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  &gt;&lt;</w:t>
                  </w:r>
                </w:p>
              </w:tc>
            </w:tr>
            <w:tr w:rsidR="006D47B1" w:rsidRPr="000128A2" w14:paraId="119B9F9C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5CA9700" w14:textId="6E02E604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Взрослые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780FCF96" w14:textId="003F2C74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40</w:t>
                  </w:r>
                  <w:r w:rsidRPr="000128A2"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  <w:t>～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270</w:t>
                  </w:r>
                </w:p>
              </w:tc>
            </w:tr>
            <w:tr w:rsidR="006D47B1" w:rsidRPr="000128A2" w14:paraId="51DC33D9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A46EFBA" w14:textId="12992181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Дети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2E67740F" w14:textId="17A710A8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40</w:t>
                  </w:r>
                  <w:r w:rsidRPr="000128A2"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  <w:t>～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230</w:t>
                  </w:r>
                </w:p>
              </w:tc>
            </w:tr>
            <w:tr w:rsidR="006D47B1" w:rsidRPr="000128A2" w14:paraId="5BCAC47F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7BDE1DA" w14:textId="7F36C71D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Новорожденные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1A8E2FC1" w14:textId="73819DDF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40</w:t>
                  </w:r>
                  <w:r w:rsidRPr="000128A2"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  <w:t>～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135</w:t>
                  </w:r>
                </w:p>
              </w:tc>
            </w:tr>
            <w:tr w:rsidR="006D47B1" w:rsidRPr="000128A2" w14:paraId="575C9102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CE11D9F" w14:textId="5D6CB6DA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Диапазон измерения среднего давления (мм </w:t>
                  </w:r>
                  <w:proofErr w:type="spellStart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рт.ст</w:t>
                  </w:r>
                  <w:proofErr w:type="spellEnd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.):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333A1C4D" w14:textId="627E7F5D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  &gt;&lt;</w:t>
                  </w:r>
                </w:p>
              </w:tc>
            </w:tr>
            <w:tr w:rsidR="006D47B1" w:rsidRPr="000128A2" w14:paraId="588B8DE8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533EE2B" w14:textId="29E90CC5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Взрослые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0444A571" w14:textId="6C9BB050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20</w:t>
                  </w:r>
                  <w:r w:rsidRPr="000128A2"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  <w:t>～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230</w:t>
                  </w:r>
                </w:p>
              </w:tc>
            </w:tr>
            <w:tr w:rsidR="006D47B1" w:rsidRPr="000128A2" w14:paraId="1112162F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CCFDD69" w14:textId="2BC7E998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Дети 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4D6E0712" w14:textId="2F5941DD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20</w:t>
                  </w:r>
                  <w:r w:rsidRPr="000128A2"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  <w:t>～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165</w:t>
                  </w:r>
                </w:p>
              </w:tc>
            </w:tr>
            <w:tr w:rsidR="006D47B1" w:rsidRPr="000128A2" w14:paraId="69F97553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DE9B7FA" w14:textId="0E40865E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Новорожденные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0A43E6C9" w14:textId="5C6F77C6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20</w:t>
                  </w:r>
                  <w:r w:rsidRPr="000128A2"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  <w:t>～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105</w:t>
                  </w:r>
                </w:p>
              </w:tc>
            </w:tr>
            <w:tr w:rsidR="006D47B1" w:rsidRPr="000128A2" w14:paraId="4CFB6E73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216D5DC" w14:textId="2EAFAAC1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Диапазон измерения диастолического </w:t>
                  </w:r>
                  <w:proofErr w:type="gramStart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давления  (</w:t>
                  </w:r>
                  <w:proofErr w:type="gramEnd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мм </w:t>
                  </w:r>
                  <w:proofErr w:type="spellStart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рт.ст</w:t>
                  </w:r>
                  <w:proofErr w:type="spellEnd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.):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61171131" w14:textId="71976D47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&gt;&lt;</w:t>
                  </w:r>
                </w:p>
              </w:tc>
            </w:tr>
            <w:tr w:rsidR="006D47B1" w:rsidRPr="000128A2" w14:paraId="22184F97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4C90FF6" w14:textId="59483221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Взрослые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10763693" w14:textId="41B80736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10</w:t>
                  </w:r>
                  <w:r w:rsidRPr="000128A2"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  <w:t>～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210</w:t>
                  </w:r>
                </w:p>
              </w:tc>
            </w:tr>
            <w:tr w:rsidR="006D47B1" w:rsidRPr="000128A2" w14:paraId="3A92E6DA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9B21173" w14:textId="4BF979AF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Дети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5F542817" w14:textId="3CBE0AF6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10</w:t>
                  </w:r>
                  <w:r w:rsidRPr="000128A2"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  <w:t>～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145</w:t>
                  </w:r>
                </w:p>
              </w:tc>
            </w:tr>
            <w:tr w:rsidR="006D47B1" w:rsidRPr="000128A2" w14:paraId="23427311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0AF13A3" w14:textId="61B757C8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Новорожденные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479110E8" w14:textId="51AF7A62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10</w:t>
                  </w:r>
                  <w:r w:rsidRPr="000128A2"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  <w:t>～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95</w:t>
                  </w:r>
                </w:p>
              </w:tc>
            </w:tr>
            <w:tr w:rsidR="006D47B1" w:rsidRPr="000128A2" w14:paraId="7DBB4796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7452466" w14:textId="5BBBC9B2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Точка защиты от избыточного давления (программное обеспечение) (мм </w:t>
                  </w:r>
                  <w:proofErr w:type="spellStart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рт.ст</w:t>
                  </w:r>
                  <w:proofErr w:type="spellEnd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.):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429232FF" w14:textId="40786DC8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&gt;&lt;</w:t>
                  </w:r>
                </w:p>
              </w:tc>
            </w:tr>
            <w:tr w:rsidR="006D47B1" w:rsidRPr="000128A2" w14:paraId="3C406357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4B6355D" w14:textId="41EA62B3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Взрослы</w:t>
                  </w: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е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2D29EB9B" w14:textId="310B7FDA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300 </w:t>
                  </w:r>
                  <w:proofErr w:type="spellStart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мм.рт.ст</w:t>
                  </w:r>
                  <w:proofErr w:type="spellEnd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</w:tc>
            </w:tr>
            <w:tr w:rsidR="006D47B1" w:rsidRPr="000128A2" w14:paraId="55D1108F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D2FC5C5" w14:textId="42E5A253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Дети: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7CC2BCC7" w14:textId="77D80436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240 </w:t>
                  </w:r>
                  <w:proofErr w:type="spellStart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мм.рт.ст</w:t>
                  </w:r>
                  <w:proofErr w:type="spellEnd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</w:tc>
            </w:tr>
            <w:tr w:rsidR="006D47B1" w:rsidRPr="000128A2" w14:paraId="02973043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07517F0" w14:textId="7E91208B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Новорожденные: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372431CC" w14:textId="22532E86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150 </w:t>
                  </w:r>
                  <w:proofErr w:type="spellStart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мм.рт.ст</w:t>
                  </w:r>
                  <w:proofErr w:type="spellEnd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</w:tc>
            </w:tr>
            <w:tr w:rsidR="006D47B1" w:rsidRPr="000128A2" w14:paraId="5D53EFD4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D2322F3" w14:textId="624D6C9D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Точка защиты от избыточного давления (аппаратное обеспечение) (мм </w:t>
                  </w:r>
                  <w:proofErr w:type="spellStart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рт.ст</w:t>
                  </w:r>
                  <w:proofErr w:type="spellEnd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.):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4800AF5A" w14:textId="056E8DFD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&gt;&lt;</w:t>
                  </w:r>
                </w:p>
              </w:tc>
            </w:tr>
            <w:tr w:rsidR="006D47B1" w:rsidRPr="000128A2" w14:paraId="34392462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8247393" w14:textId="4F4CB992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proofErr w:type="gramStart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lastRenderedPageBreak/>
                    <w:t>Взрослые,:</w:t>
                  </w:r>
                  <w:proofErr w:type="gramEnd"/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2972CD42" w14:textId="124B4151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320~330 мм </w:t>
                  </w:r>
                  <w:proofErr w:type="spellStart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рт.ст</w:t>
                  </w:r>
                  <w:proofErr w:type="spellEnd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</w:tc>
            </w:tr>
            <w:tr w:rsidR="006D47B1" w:rsidRPr="000128A2" w14:paraId="5D0C83CD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F35A16A" w14:textId="0F4584E0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Дети: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177E22DF" w14:textId="0DE9B825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265~275 мм </w:t>
                  </w:r>
                  <w:proofErr w:type="spellStart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рт.ст</w:t>
                  </w:r>
                  <w:proofErr w:type="spellEnd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</w:tc>
            </w:tr>
            <w:tr w:rsidR="006D47B1" w:rsidRPr="000128A2" w14:paraId="02978CAA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429318E" w14:textId="27A0B7E6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Новорожденные: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7B5EE581" w14:textId="68FBF46B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160~165 мм </w:t>
                  </w:r>
                  <w:proofErr w:type="spellStart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рт.ст</w:t>
                  </w:r>
                  <w:proofErr w:type="spellEnd"/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</w:tc>
            </w:tr>
            <w:tr w:rsidR="006D47B1" w:rsidRPr="000128A2" w14:paraId="0EBA5B38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88F66C1" w14:textId="757EF3AD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  <w:lang w:val="kk-KZ"/>
                    </w:rPr>
                  </w:pPr>
                  <w:r w:rsidRPr="000128A2"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  <w:t>Измерение сатурации кислородом (SpO2):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7065DC1E" w14:textId="58493728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  &gt;&lt;</w:t>
                  </w:r>
                </w:p>
              </w:tc>
            </w:tr>
            <w:tr w:rsidR="006D47B1" w:rsidRPr="000128A2" w14:paraId="03D190E5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9DD3E46" w14:textId="0BD5EEDF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  <w:lang w:val="kk-KZ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Соответствие стандартам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47AAF04D" w14:textId="2939A5B9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ISO 80601-2-61</w:t>
                  </w:r>
                </w:p>
              </w:tc>
            </w:tr>
            <w:tr w:rsidR="006D47B1" w:rsidRPr="000128A2" w14:paraId="74601159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1AEA89E" w14:textId="23977357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  <w:lang w:val="kk-KZ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Диапазон отображения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5487AF61" w14:textId="04308EE0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0%</w:t>
                  </w:r>
                  <w:r w:rsidRPr="000128A2"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  <w:t>～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100%</w:t>
                  </w:r>
                </w:p>
              </w:tc>
            </w:tr>
            <w:tr w:rsidR="006D47B1" w:rsidRPr="000128A2" w14:paraId="3F0C9DDD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1E94987" w14:textId="55E5D8AD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  <w:lang w:val="kk-KZ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Точность измерения SpO2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5DB68B58" w14:textId="6DB6529D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2% (70%</w:t>
                  </w:r>
                  <w:r w:rsidRPr="000128A2"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  <w:t>～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100%); ниже 70% не определяется</w:t>
                  </w:r>
                </w:p>
              </w:tc>
            </w:tr>
            <w:tr w:rsidR="006D47B1" w:rsidRPr="000128A2" w14:paraId="6B84F39C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07498A9" w14:textId="068C5536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  <w:lang w:val="kk-KZ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Диапазон измерения 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en-US"/>
                    </w:rPr>
                    <w:t>PR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 (частоты пульса)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44116CBA" w14:textId="50ADBBFA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30</w:t>
                  </w:r>
                  <w:r w:rsidRPr="000128A2"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  <w:t>～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254 ударов в минуту</w:t>
                  </w:r>
                </w:p>
              </w:tc>
            </w:tr>
            <w:tr w:rsidR="006D47B1" w:rsidRPr="000128A2" w14:paraId="5F18FFB6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F0F644B" w14:textId="34114AF9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  <w:lang w:val="kk-KZ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Точность измерения частоты пульса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2C8756C8" w14:textId="1676148B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± 2% или ± 2 ударов в минуту</w:t>
                  </w:r>
                </w:p>
              </w:tc>
            </w:tr>
            <w:tr w:rsidR="006D47B1" w:rsidRPr="000128A2" w14:paraId="20FE7056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415F410" w14:textId="4AFEC30E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  <w:lang w:val="kk-KZ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Верхний предел тревоги SpO2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5940AB74" w14:textId="2A8DD085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1%</w:t>
                  </w:r>
                  <w:r w:rsidRPr="000128A2"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  <w:t>～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100%</w:t>
                  </w:r>
                </w:p>
              </w:tc>
            </w:tr>
            <w:tr w:rsidR="006D47B1" w:rsidRPr="000128A2" w14:paraId="39C7DD79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8D808F2" w14:textId="1D854F64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  <w:lang w:val="kk-KZ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Нижний предел тревоги SpO2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32DBEAB5" w14:textId="1E437756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0%</w:t>
                  </w:r>
                  <w:r w:rsidRPr="000128A2"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  <w:t>～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99%</w:t>
                  </w:r>
                </w:p>
              </w:tc>
            </w:tr>
            <w:tr w:rsidR="006D47B1" w:rsidRPr="000128A2" w14:paraId="51699678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B714C4A" w14:textId="1D45E713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  <w:lang w:val="kk-KZ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Точность аварийного восстановления SpO2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14887127" w14:textId="1DBE8CA9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± 1%</w:t>
                  </w:r>
                </w:p>
              </w:tc>
            </w:tr>
            <w:tr w:rsidR="006D47B1" w:rsidRPr="000128A2" w14:paraId="3588FDC0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BD16F8E" w14:textId="3226F12F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  <w:lang w:val="kk-KZ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Задержка тревоги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2CB1A162" w14:textId="1AFF5DFC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Без задержки</w:t>
                  </w:r>
                </w:p>
              </w:tc>
            </w:tr>
            <w:tr w:rsidR="006D47B1" w:rsidRPr="000128A2" w14:paraId="5E35A347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4FFA202" w14:textId="51C55214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  <w:lang w:val="kk-KZ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Период обновления SpO2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0DF72AE7" w14:textId="19EAB8B0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1 раз/с</w:t>
                  </w:r>
                </w:p>
              </w:tc>
            </w:tr>
            <w:tr w:rsidR="006D47B1" w:rsidRPr="000128A2" w14:paraId="50CE9AA1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DEA1B01" w14:textId="5CBBEF3C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  <w:lang w:val="kk-KZ"/>
                    </w:rPr>
                  </w:pP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Модуль </w:t>
                  </w:r>
                  <w:r w:rsidRPr="00785D29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SpO2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391AB640" w14:textId="30D5AC96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цифровой</w:t>
                  </w:r>
                  <w:proofErr w:type="gramEnd"/>
                </w:p>
              </w:tc>
            </w:tr>
            <w:tr w:rsidR="006D47B1" w:rsidRPr="000128A2" w14:paraId="223428DC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D1510F4" w14:textId="5E7BA5CA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  <w:lang w:val="kk-KZ"/>
                    </w:rPr>
                    <w:t>Измерение т</w:t>
                  </w:r>
                  <w:proofErr w:type="spellStart"/>
                  <w:r w:rsidRPr="000128A2"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  <w:t>емпературы</w:t>
                  </w:r>
                  <w:proofErr w:type="spellEnd"/>
                  <w:r w:rsidRPr="000128A2"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 тела (</w:t>
                  </w:r>
                  <w:proofErr w:type="spellStart"/>
                  <w:r w:rsidRPr="000128A2"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  <w:t>Temp</w:t>
                  </w:r>
                  <w:proofErr w:type="spellEnd"/>
                  <w:r w:rsidRPr="000128A2"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  <w:t>):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4C382D71" w14:textId="3A9F302B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&gt;&lt; </w:t>
                  </w:r>
                </w:p>
              </w:tc>
            </w:tr>
            <w:tr w:rsidR="006D47B1" w:rsidRPr="000128A2" w14:paraId="0AA3F342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D5127EA" w14:textId="0807B399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Соответствие стандартам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7D74F33A" w14:textId="2A819D1F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EN12470-4, ISO 80601-2-56</w:t>
                  </w:r>
                </w:p>
              </w:tc>
            </w:tr>
            <w:tr w:rsidR="006D47B1" w:rsidRPr="000128A2" w14:paraId="344F92F3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210C762" w14:textId="49756C01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Метод измерения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48BDCC33" w14:textId="38BD2F9D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Термистор</w:t>
                  </w:r>
                </w:p>
              </w:tc>
            </w:tr>
            <w:tr w:rsidR="006D47B1" w:rsidRPr="000128A2" w14:paraId="674FDA12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94BAB83" w14:textId="4CD87E4A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Диапазон измерения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16FF9DA7" w14:textId="2871B813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5</w:t>
                  </w:r>
                  <w:r w:rsidRPr="000128A2"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  <w:t>～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50°C (41</w:t>
                  </w:r>
                  <w:r w:rsidRPr="000128A2">
                    <w:rPr>
                      <w:rFonts w:ascii="Segoe UI" w:eastAsia="MS Mincho" w:hAnsi="Segoe UI" w:cs="Segoe UI"/>
                      <w:color w:val="000000" w:themeColor="text1"/>
                      <w:sz w:val="22"/>
                      <w:szCs w:val="22"/>
                    </w:rPr>
                    <w:t>～</w:t>
                  </w: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122°F)</w:t>
                  </w:r>
                </w:p>
              </w:tc>
            </w:tr>
            <w:tr w:rsidR="006D47B1" w:rsidRPr="000128A2" w14:paraId="162E0D65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FE7D172" w14:textId="2DAF668D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Разрешение измерения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6B5AD1C3" w14:textId="3CFE0B29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0,1°С</w:t>
                  </w:r>
                </w:p>
              </w:tc>
            </w:tr>
            <w:tr w:rsidR="006D47B1" w:rsidRPr="000128A2" w14:paraId="4EE1C77D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1575309" w14:textId="78A2B51C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Количество каналов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1E19626E" w14:textId="689E0F5F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  <w:lang w:val="kk-KZ"/>
                    </w:rPr>
                    <w:t>2-х (Т1/Т2)</w:t>
                  </w:r>
                </w:p>
              </w:tc>
            </w:tr>
            <w:tr w:rsidR="006D47B1" w:rsidRPr="000128A2" w14:paraId="0E79F617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5614563" w14:textId="26AECBF7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  <w:t>Электропитание: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7FAF987D" w14:textId="04CF0849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 w:rsidRPr="000128A2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100-240 В, 1,0-0,5 А</w:t>
                  </w:r>
                </w:p>
              </w:tc>
            </w:tr>
            <w:tr w:rsidR="006D47B1" w:rsidRPr="000128A2" w14:paraId="7C23F43E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E4DEC88" w14:textId="7F5F7E01" w:rsidR="006D47B1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2A5A6B"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  <w:t>Кабель питания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1E77FCA4" w14:textId="0D71D651" w:rsidR="006D47B1" w:rsidRPr="002A4348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/>
                      <w:sz w:val="22"/>
                      <w:szCs w:val="22"/>
                    </w:rPr>
                  </w:pPr>
                  <w:r w:rsidRPr="002A5A6B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 xml:space="preserve">1 </w:t>
                  </w:r>
                  <w:proofErr w:type="spellStart"/>
                  <w:r w:rsidRPr="002A5A6B"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шт</w:t>
                  </w:r>
                  <w:proofErr w:type="spellEnd"/>
                </w:p>
              </w:tc>
            </w:tr>
            <w:tr w:rsidR="006D47B1" w:rsidRPr="000128A2" w14:paraId="4E2688BC" w14:textId="77777777" w:rsidTr="006D47B1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BE35B35" w14:textId="3716B1DA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Segoe UI" w:hAnsi="Segoe UI" w:cs="Segoe UI"/>
                      <w:b/>
                      <w:bCs/>
                      <w:color w:val="000000"/>
                      <w:sz w:val="22"/>
                      <w:szCs w:val="22"/>
                    </w:rPr>
                    <w:t>Термопринтер: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1C2EE57C" w14:textId="24639338" w:rsidR="006D47B1" w:rsidRPr="000128A2" w:rsidRDefault="006D47B1" w:rsidP="00092BDC">
                  <w:pPr>
                    <w:ind w:firstLine="0"/>
                    <w:jc w:val="left"/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Segoe UI" w:hAnsi="Segoe UI" w:cs="Segoe UI"/>
                      <w:color w:val="000000" w:themeColor="text1"/>
                      <w:sz w:val="22"/>
                      <w:szCs w:val="22"/>
                    </w:rPr>
                    <w:t>Наличие</w:t>
                  </w:r>
                </w:p>
              </w:tc>
            </w:tr>
          </w:tbl>
          <w:p w14:paraId="75B7B885" w14:textId="4D50526E" w:rsidR="006D47B1" w:rsidRPr="000128A2" w:rsidRDefault="006D47B1" w:rsidP="008E0B7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eastAsiaTheme="minorHAnsi" w:hAnsi="Segoe UI" w:cs="Segoe UI"/>
                <w:color w:val="000000" w:themeColor="text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87A57" w14:textId="4B3949E0" w:rsidR="006D47B1" w:rsidRPr="000128A2" w:rsidRDefault="006D47B1" w:rsidP="006D47B1">
            <w:pPr>
              <w:widowControl w:val="0"/>
              <w:ind w:right="-392"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lastRenderedPageBreak/>
              <w:t>1 штука</w:t>
            </w:r>
          </w:p>
          <w:p w14:paraId="242EC89E" w14:textId="3371AB2A" w:rsidR="006D47B1" w:rsidRPr="000128A2" w:rsidRDefault="006D47B1" w:rsidP="00C415E7">
            <w:pPr>
              <w:widowControl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95D677" w14:textId="77777777" w:rsidR="006D47B1" w:rsidRPr="000128A2" w:rsidRDefault="006D47B1" w:rsidP="006D47B1">
            <w:pPr>
              <w:widowControl w:val="0"/>
              <w:ind w:right="-392"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97476A" w14:textId="77777777" w:rsidR="006D47B1" w:rsidRPr="000128A2" w:rsidRDefault="006D47B1" w:rsidP="006D47B1">
            <w:pPr>
              <w:widowControl w:val="0"/>
              <w:ind w:right="-392"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5B1835" w14:textId="77777777" w:rsidR="006D47B1" w:rsidRPr="000128A2" w:rsidRDefault="006D47B1" w:rsidP="006D47B1">
            <w:pPr>
              <w:widowControl w:val="0"/>
              <w:ind w:right="-392"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  <w:tr w:rsidR="006D47B1" w:rsidRPr="000128A2" w14:paraId="0A4C8E1D" w14:textId="31BC7395" w:rsidTr="005E5E57">
        <w:trPr>
          <w:gridAfter w:val="3"/>
          <w:wAfter w:w="7807" w:type="dxa"/>
          <w:trHeight w:val="2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347FA5" w14:textId="24F0DEF3" w:rsidR="006D47B1" w:rsidRPr="000128A2" w:rsidRDefault="006D47B1" w:rsidP="004511AE">
            <w:pPr>
              <w:widowControl w:val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  <w:r w:rsidRPr="000128A2"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  <w:lastRenderedPageBreak/>
              <w:t>3</w:t>
            </w:r>
            <w:r w:rsidRPr="000128A2"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11D62E" w14:textId="77777777" w:rsidR="006D47B1" w:rsidRPr="000128A2" w:rsidRDefault="006D47B1" w:rsidP="004511AE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034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957F97" w14:textId="5824CEAD" w:rsidR="006D47B1" w:rsidRPr="000128A2" w:rsidRDefault="006D47B1" w:rsidP="00B136E4">
            <w:pPr>
              <w:widowControl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highlight w:val="yellow"/>
              </w:rPr>
            </w:pPr>
            <w:r w:rsidRPr="000128A2">
              <w:rPr>
                <w:rFonts w:ascii="Segoe UI" w:hAnsi="Segoe UI" w:cs="Segoe UI"/>
                <w:i/>
                <w:iCs/>
                <w:color w:val="000000" w:themeColor="text1"/>
                <w:sz w:val="22"/>
                <w:szCs w:val="22"/>
              </w:rPr>
              <w:t>Дополнительные комплектующие: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088F3E" w14:textId="77777777" w:rsidR="006D47B1" w:rsidRPr="000128A2" w:rsidRDefault="006D47B1" w:rsidP="00B136E4">
            <w:pPr>
              <w:widowControl w:val="0"/>
              <w:ind w:firstLine="0"/>
              <w:jc w:val="left"/>
              <w:rPr>
                <w:rFonts w:ascii="Segoe UI" w:hAnsi="Segoe UI" w:cs="Segoe UI"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BB47F" w14:textId="77777777" w:rsidR="006D47B1" w:rsidRPr="000128A2" w:rsidRDefault="006D47B1" w:rsidP="00B136E4">
            <w:pPr>
              <w:widowControl w:val="0"/>
              <w:ind w:firstLine="0"/>
              <w:jc w:val="left"/>
              <w:rPr>
                <w:rFonts w:ascii="Segoe UI" w:hAnsi="Segoe UI" w:cs="Segoe UI"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AAFC2A" w14:textId="77777777" w:rsidR="006D47B1" w:rsidRPr="000128A2" w:rsidRDefault="006D47B1" w:rsidP="00B136E4">
            <w:pPr>
              <w:widowControl w:val="0"/>
              <w:ind w:firstLine="0"/>
              <w:jc w:val="left"/>
              <w:rPr>
                <w:rFonts w:ascii="Segoe UI" w:hAnsi="Segoe UI" w:cs="Segoe UI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4F378C" w:rsidRPr="000128A2" w14:paraId="2B1AF10A" w14:textId="2B98935A" w:rsidTr="005E5E57">
        <w:trPr>
          <w:gridAfter w:val="3"/>
          <w:wAfter w:w="7807" w:type="dxa"/>
          <w:trHeight w:val="26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B18998" w14:textId="77777777" w:rsidR="006D47B1" w:rsidRPr="000128A2" w:rsidRDefault="006D47B1" w:rsidP="00E4378B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F84F6E" w14:textId="77777777" w:rsidR="006D47B1" w:rsidRPr="000128A2" w:rsidRDefault="006D47B1" w:rsidP="00E4378B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0C062D" w14:textId="44ECCF0C" w:rsidR="006D47B1" w:rsidRPr="000128A2" w:rsidRDefault="006D47B1" w:rsidP="00E4378B">
            <w:pPr>
              <w:widowControl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55D6AC" w14:textId="6BCA110E" w:rsidR="006D47B1" w:rsidRPr="000128A2" w:rsidRDefault="006D47B1" w:rsidP="00E4378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Сенсорный экран х 15 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1954BB" w14:textId="318A3974" w:rsidR="006D47B1" w:rsidRPr="000128A2" w:rsidRDefault="006D47B1" w:rsidP="00E4378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Встроенный дополнительный модуль: Сенсорный дисплей для работы с сенсорным экраном.</w:t>
            </w:r>
            <w:r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 Диагональ 15,6 дюймов.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D47862" w14:textId="2A6D79F7" w:rsidR="006D47B1" w:rsidRPr="000128A2" w:rsidRDefault="006D47B1" w:rsidP="00E4378B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1 шт.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0242DA" w14:textId="77777777" w:rsidR="006D47B1" w:rsidRPr="000128A2" w:rsidRDefault="006D47B1" w:rsidP="00E4378B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1A43D2" w14:textId="77777777" w:rsidR="006D47B1" w:rsidRPr="000128A2" w:rsidRDefault="006D47B1" w:rsidP="00E4378B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59B119" w14:textId="77777777" w:rsidR="006D47B1" w:rsidRPr="000128A2" w:rsidRDefault="006D47B1" w:rsidP="00E4378B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  <w:tr w:rsidR="004F378C" w:rsidRPr="000128A2" w14:paraId="324A5095" w14:textId="66EBD7E8" w:rsidTr="005E5E57">
        <w:trPr>
          <w:gridAfter w:val="3"/>
          <w:wAfter w:w="7807" w:type="dxa"/>
          <w:trHeight w:val="26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EE48FA" w14:textId="77777777" w:rsidR="006D47B1" w:rsidRPr="000128A2" w:rsidRDefault="006D47B1" w:rsidP="00E4378B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728971" w14:textId="77777777" w:rsidR="006D47B1" w:rsidRPr="000128A2" w:rsidRDefault="006D47B1" w:rsidP="00E4378B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0FA019" w14:textId="27FFBB9C" w:rsidR="006D47B1" w:rsidRPr="000128A2" w:rsidRDefault="006D47B1" w:rsidP="00E4378B">
            <w:pPr>
              <w:widowControl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7DB613" w14:textId="3E7149CB" w:rsidR="006D47B1" w:rsidRPr="0002567D" w:rsidRDefault="006D47B1" w:rsidP="00E4378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eastAsia="Arial Unicode MS" w:hAnsi="Segoe UI" w:cs="Segoe UI"/>
                <w:color w:val="000000" w:themeColor="text1"/>
                <w:sz w:val="22"/>
                <w:szCs w:val="22"/>
                <w:lang w:eastAsia="en-US"/>
              </w:rPr>
            </w:pPr>
            <w:r w:rsidRPr="0002567D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Аккумулятор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28CE1D" w14:textId="093C3307" w:rsidR="006D47B1" w:rsidRPr="000128A2" w:rsidRDefault="006D47B1" w:rsidP="00E4378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Литий-ионный аккумулятор 2600 </w:t>
            </w:r>
            <w:proofErr w:type="spellStart"/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мАч</w:t>
            </w:r>
            <w:proofErr w:type="spellEnd"/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. Время работы от аккумулятора </w:t>
            </w: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lastRenderedPageBreak/>
              <w:t>3 ча</w:t>
            </w:r>
            <w:r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са</w:t>
            </w: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. Время зарядки 6 часов в включенном состоянии.</w:t>
            </w:r>
          </w:p>
          <w:p w14:paraId="75BECC51" w14:textId="6775815B" w:rsidR="006D47B1" w:rsidRPr="000128A2" w:rsidRDefault="006D47B1" w:rsidP="006874C1">
            <w:pPr>
              <w:ind w:firstLine="0"/>
              <w:jc w:val="left"/>
              <w:rPr>
                <w:rFonts w:ascii="Segoe UI" w:hAnsi="Segoe UI" w:cs="Segoe UI"/>
                <w:noProof/>
                <w:color w:val="000000" w:themeColor="text1"/>
                <w:sz w:val="22"/>
                <w:szCs w:val="22"/>
              </w:rPr>
            </w:pPr>
            <w:r w:rsidRPr="000128A2">
              <w:rPr>
                <w:rFonts w:ascii="Calibri" w:hAnsi="Calibri" w:cs="Calibri"/>
                <w:color w:val="000000" w:themeColor="text1"/>
              </w:rPr>
              <w:t>Вес: 250 гр., размер: 14.7 х 2.3 х 6 см.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B14254" w14:textId="7E888ACB" w:rsidR="006D47B1" w:rsidRPr="000128A2" w:rsidRDefault="006D47B1" w:rsidP="00E4378B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lastRenderedPageBreak/>
              <w:t xml:space="preserve">1 </w:t>
            </w: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lastRenderedPageBreak/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376091" w14:textId="77777777" w:rsidR="006D47B1" w:rsidRPr="000128A2" w:rsidRDefault="006D47B1" w:rsidP="00E4378B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C8CD94" w14:textId="77777777" w:rsidR="006D47B1" w:rsidRPr="000128A2" w:rsidRDefault="006D47B1" w:rsidP="00E4378B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C6D898" w14:textId="77777777" w:rsidR="006D47B1" w:rsidRPr="000128A2" w:rsidRDefault="006D47B1" w:rsidP="00E4378B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  <w:tr w:rsidR="004F378C" w:rsidRPr="000128A2" w14:paraId="60D3BE81" w14:textId="676FF59D" w:rsidTr="005E5E57">
        <w:trPr>
          <w:gridAfter w:val="3"/>
          <w:wAfter w:w="7807" w:type="dxa"/>
          <w:trHeight w:val="26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9B54CA" w14:textId="77777777" w:rsidR="006D47B1" w:rsidRPr="000128A2" w:rsidRDefault="006D47B1" w:rsidP="002A5A6B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109B6E" w14:textId="77777777" w:rsidR="006D47B1" w:rsidRPr="000128A2" w:rsidRDefault="006D47B1" w:rsidP="002A5A6B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27A0D5" w14:textId="56D63A20" w:rsidR="006D47B1" w:rsidRPr="000128A2" w:rsidRDefault="006D47B1" w:rsidP="002A5A6B">
            <w:pPr>
              <w:widowControl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E435F" w14:textId="77777777" w:rsidR="006D47B1" w:rsidRPr="0002567D" w:rsidRDefault="006D47B1" w:rsidP="002A5A6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noProof/>
                <w:color w:val="000000" w:themeColor="text1"/>
                <w:sz w:val="22"/>
                <w:szCs w:val="22"/>
              </w:rPr>
            </w:pPr>
            <w:r w:rsidRPr="0002567D">
              <w:rPr>
                <w:rFonts w:ascii="Segoe UI" w:hAnsi="Segoe UI" w:cs="Segoe UI"/>
                <w:noProof/>
                <w:color w:val="000000" w:themeColor="text1"/>
                <w:sz w:val="22"/>
                <w:szCs w:val="22"/>
              </w:rPr>
              <w:t xml:space="preserve">Модуль ИАД IBP (2 </w:t>
            </w:r>
          </w:p>
          <w:p w14:paraId="4F51C500" w14:textId="32CB796A" w:rsidR="006D47B1" w:rsidRPr="0002567D" w:rsidRDefault="006D47B1" w:rsidP="002A5A6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02567D">
              <w:rPr>
                <w:rFonts w:ascii="Segoe UI" w:hAnsi="Segoe UI" w:cs="Segoe UI"/>
                <w:noProof/>
                <w:color w:val="000000" w:themeColor="text1"/>
                <w:sz w:val="22"/>
                <w:szCs w:val="22"/>
              </w:rPr>
              <w:t xml:space="preserve">канала) </w:t>
            </w:r>
            <w:r w:rsidRPr="0002567D">
              <w:rPr>
                <w:rFonts w:ascii="Segoe UI" w:hAnsi="Segoe UI" w:cs="Segoe UI"/>
                <w:noProof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FF5EA1" w14:textId="42FDB28C" w:rsidR="006D47B1" w:rsidRPr="000128A2" w:rsidRDefault="006D47B1" w:rsidP="002A5A6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noProof/>
                <w:color w:val="000000" w:themeColor="text1"/>
                <w:sz w:val="22"/>
                <w:szCs w:val="22"/>
              </w:rPr>
              <w:t>Измерение давления внутри кровеносного сосуда с 2 встроенными каналами (разъемами). Для обеспечения измерения 2-х измерений ИАД (инвазивное артериальное давление).</w:t>
            </w:r>
            <w:r w:rsidRPr="000128A2">
              <w:rPr>
                <w:rFonts w:ascii="Segoe UI" w:hAnsi="Segoe UI" w:cs="Segoe UI"/>
                <w:noProof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DE00DB" w14:textId="19B772F0" w:rsidR="006D47B1" w:rsidRPr="000128A2" w:rsidRDefault="006D47B1" w:rsidP="002A5A6B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noProof/>
                <w:color w:val="000000" w:themeColor="text1"/>
                <w:sz w:val="22"/>
                <w:szCs w:val="22"/>
              </w:rPr>
              <w:t>1 шт.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E3A193" w14:textId="77777777" w:rsidR="006D47B1" w:rsidRPr="000128A2" w:rsidRDefault="006D47B1" w:rsidP="002A5A6B">
            <w:pPr>
              <w:widowControl w:val="0"/>
              <w:ind w:firstLine="0"/>
              <w:jc w:val="center"/>
              <w:rPr>
                <w:rFonts w:ascii="Segoe UI" w:hAnsi="Segoe UI" w:cs="Segoe UI"/>
                <w:noProof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AD85B8" w14:textId="77777777" w:rsidR="006D47B1" w:rsidRPr="000128A2" w:rsidRDefault="006D47B1" w:rsidP="002A5A6B">
            <w:pPr>
              <w:widowControl w:val="0"/>
              <w:ind w:firstLine="0"/>
              <w:jc w:val="center"/>
              <w:rPr>
                <w:rFonts w:ascii="Segoe UI" w:hAnsi="Segoe UI" w:cs="Segoe UI"/>
                <w:noProof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2E834B" w14:textId="77777777" w:rsidR="006D47B1" w:rsidRPr="000128A2" w:rsidRDefault="006D47B1" w:rsidP="002A5A6B">
            <w:pPr>
              <w:widowControl w:val="0"/>
              <w:ind w:firstLine="0"/>
              <w:jc w:val="center"/>
              <w:rPr>
                <w:rFonts w:ascii="Segoe UI" w:hAnsi="Segoe UI" w:cs="Segoe UI"/>
                <w:noProof/>
                <w:color w:val="000000" w:themeColor="text1"/>
                <w:sz w:val="22"/>
                <w:szCs w:val="22"/>
              </w:rPr>
            </w:pPr>
          </w:p>
        </w:tc>
      </w:tr>
      <w:tr w:rsidR="004F378C" w:rsidRPr="000128A2" w14:paraId="5BFDEC66" w14:textId="0C6FB1D6" w:rsidTr="005E5E57">
        <w:trPr>
          <w:gridAfter w:val="3"/>
          <w:wAfter w:w="7807" w:type="dxa"/>
          <w:trHeight w:val="26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DAC60F" w14:textId="77777777" w:rsidR="006D47B1" w:rsidRPr="000128A2" w:rsidRDefault="006D47B1" w:rsidP="00DA2965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ED0EB5" w14:textId="77777777" w:rsidR="006D47B1" w:rsidRPr="000128A2" w:rsidRDefault="006D47B1" w:rsidP="00DA2965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5A06C1" w14:textId="18B4459D" w:rsidR="006D47B1" w:rsidRPr="000128A2" w:rsidRDefault="006D47B1" w:rsidP="00DA2965">
            <w:pPr>
              <w:widowControl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C1DB26" w14:textId="79CAECBD" w:rsidR="006D47B1" w:rsidRPr="0002567D" w:rsidRDefault="006D47B1" w:rsidP="00DA296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eastAsia="Arial Unicode MS" w:hAnsi="Segoe UI" w:cs="Segoe UI"/>
                <w:color w:val="000000" w:themeColor="text1"/>
                <w:sz w:val="22"/>
                <w:szCs w:val="22"/>
                <w:lang w:eastAsia="en-US"/>
              </w:rPr>
            </w:pPr>
            <w:r w:rsidRPr="0002567D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Кабель ЭКГ на 5 отведений (взрослый, детский)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E9062B" w14:textId="6790E674" w:rsidR="006D47B1" w:rsidRPr="000128A2" w:rsidRDefault="006D47B1" w:rsidP="007C4CA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Кабель ЭКГ 5 отведений (тип Зажим, расцветка IEC). Цветовая гамма разъемов входа - чёрный/жёлтый/зелёный/красный/белый. Сопротивление - </w:t>
            </w:r>
            <w:r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до</w:t>
            </w: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 10 кОм. Изделие устойчиво при разряде дефибриллятора при напряжении 5000 В.</w:t>
            </w:r>
          </w:p>
          <w:p w14:paraId="7D01341E" w14:textId="1E9E9509" w:rsidR="006D47B1" w:rsidRPr="000128A2" w:rsidRDefault="006D47B1" w:rsidP="007C4CA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noProof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Передача электрического потенциала от поверхности тела к модулю измерения электрической активности сердца пациента в электронном блоке монитора.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3951A5" w14:textId="44C84606" w:rsidR="006D47B1" w:rsidRPr="000128A2" w:rsidRDefault="006D47B1" w:rsidP="00DA2965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1 шт.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A389E3" w14:textId="77777777" w:rsidR="006D47B1" w:rsidRPr="000128A2" w:rsidRDefault="006D47B1" w:rsidP="00DA2965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A67E47" w14:textId="77777777" w:rsidR="006D47B1" w:rsidRPr="000128A2" w:rsidRDefault="006D47B1" w:rsidP="00DA2965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060D33" w14:textId="77777777" w:rsidR="006D47B1" w:rsidRPr="000128A2" w:rsidRDefault="006D47B1" w:rsidP="00DA2965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  <w:tr w:rsidR="004F378C" w:rsidRPr="000128A2" w14:paraId="72501805" w14:textId="673528AE" w:rsidTr="005E5E57">
        <w:trPr>
          <w:gridAfter w:val="3"/>
          <w:wAfter w:w="7807" w:type="dxa"/>
          <w:trHeight w:val="26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5C3ACD" w14:textId="77777777" w:rsidR="006D47B1" w:rsidRPr="000128A2" w:rsidRDefault="006D47B1" w:rsidP="00DA2965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48B911" w14:textId="77777777" w:rsidR="006D47B1" w:rsidRPr="000128A2" w:rsidRDefault="006D47B1" w:rsidP="00DA2965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F09EE9" w14:textId="4EF3772D" w:rsidR="006D47B1" w:rsidRPr="000128A2" w:rsidRDefault="006D47B1" w:rsidP="00DA2965">
            <w:pPr>
              <w:widowControl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0D3366" w14:textId="52332028" w:rsidR="006D47B1" w:rsidRPr="0002567D" w:rsidRDefault="006D47B1" w:rsidP="00DA296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eastAsia="Arial Unicode MS" w:hAnsi="Segoe UI" w:cs="Segoe UI"/>
                <w:color w:val="000000" w:themeColor="text1"/>
                <w:sz w:val="22"/>
                <w:szCs w:val="22"/>
                <w:lang w:eastAsia="en-US"/>
              </w:rPr>
            </w:pPr>
            <w:r w:rsidRPr="0002567D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Кабель ЭКГ на 3 отведения (взрослый, детский)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657F6B" w14:textId="5922139A" w:rsidR="006D47B1" w:rsidRPr="000128A2" w:rsidRDefault="006D47B1" w:rsidP="00EE1C4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Segoe UI" w:hAnsi="Segoe UI" w:cs="Segoe UI"/>
                <w:noProof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Кабель ЭКГ</w:t>
            </w:r>
            <w:r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 </w:t>
            </w: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3 отведения (тип Зажим, расцветка IEC). Цветовая гамма разъемов входа - жёлтый/зелёный/красный. </w:t>
            </w:r>
          </w:p>
          <w:p w14:paraId="5B79B954" w14:textId="3CE5E5A1" w:rsidR="006D47B1" w:rsidRPr="000128A2" w:rsidRDefault="006D47B1" w:rsidP="00DA296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noProof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7AD4C" w14:textId="351A1430" w:rsidR="006D47B1" w:rsidRPr="000128A2" w:rsidRDefault="006D47B1" w:rsidP="00DA2965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1 шт.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CA851B" w14:textId="77777777" w:rsidR="006D47B1" w:rsidRPr="000128A2" w:rsidRDefault="006D47B1" w:rsidP="00DA2965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67D61E" w14:textId="77777777" w:rsidR="006D47B1" w:rsidRPr="000128A2" w:rsidRDefault="006D47B1" w:rsidP="00DA2965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667C2A" w14:textId="77777777" w:rsidR="006D47B1" w:rsidRPr="000128A2" w:rsidRDefault="006D47B1" w:rsidP="00DA2965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  <w:tr w:rsidR="004F378C" w:rsidRPr="000128A2" w14:paraId="4A4F7E9F" w14:textId="5FB6591B" w:rsidTr="005E5E57">
        <w:trPr>
          <w:gridAfter w:val="3"/>
          <w:wAfter w:w="7807" w:type="dxa"/>
          <w:trHeight w:val="26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2BCA5A" w14:textId="77777777" w:rsidR="006D47B1" w:rsidRPr="000128A2" w:rsidRDefault="006D47B1" w:rsidP="00DA2965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FEC652" w14:textId="77777777" w:rsidR="006D47B1" w:rsidRPr="000128A2" w:rsidRDefault="006D47B1" w:rsidP="00DA2965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0B19A5" w14:textId="5F2D2574" w:rsidR="006D47B1" w:rsidRPr="000128A2" w:rsidRDefault="006D47B1" w:rsidP="00DA2965">
            <w:pPr>
              <w:widowControl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E3B152" w14:textId="49C699B4" w:rsidR="006D47B1" w:rsidRPr="0002567D" w:rsidRDefault="006D47B1" w:rsidP="00DA296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eastAsia="Arial Unicode MS" w:hAnsi="Segoe UI" w:cs="Segoe UI"/>
                <w:color w:val="000000" w:themeColor="text1"/>
                <w:sz w:val="22"/>
                <w:szCs w:val="22"/>
                <w:lang w:eastAsia="en-US"/>
              </w:rPr>
            </w:pPr>
            <w:r w:rsidRPr="0002567D">
              <w:rPr>
                <w:rFonts w:ascii="Segoe UI" w:eastAsia="Arial Unicode MS" w:hAnsi="Segoe UI" w:cs="Segoe UI"/>
                <w:color w:val="000000" w:themeColor="text1"/>
                <w:sz w:val="22"/>
                <w:szCs w:val="22"/>
                <w:lang w:eastAsia="en-US"/>
              </w:rPr>
              <w:t>Кабель датчика SpО2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168395" w14:textId="1796F1E1" w:rsidR="006D47B1" w:rsidRPr="000128A2" w:rsidRDefault="006D47B1" w:rsidP="00DA296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noProof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noProof/>
                <w:color w:val="000000" w:themeColor="text1"/>
                <w:sz w:val="22"/>
                <w:szCs w:val="22"/>
              </w:rPr>
              <w:t>Кабель одноразового цифрового датчика измерения сатурации крови кислородом</w:t>
            </w:r>
            <w:r>
              <w:rPr>
                <w:rFonts w:ascii="Segoe UI" w:hAnsi="Segoe UI" w:cs="Segoe UI"/>
                <w:noProof/>
                <w:color w:val="000000" w:themeColor="text1"/>
                <w:sz w:val="22"/>
                <w:szCs w:val="22"/>
              </w:rPr>
              <w:t xml:space="preserve">, длина </w:t>
            </w:r>
            <w:r w:rsidRPr="000128A2">
              <w:rPr>
                <w:rFonts w:ascii="Segoe UI" w:hAnsi="Segoe UI" w:cs="Segoe UI"/>
                <w:noProof/>
                <w:color w:val="000000" w:themeColor="text1"/>
                <w:sz w:val="22"/>
                <w:szCs w:val="22"/>
              </w:rPr>
              <w:t>1,5 м. Электронное соединение датчика измерения сатурации крови кислородом с электронным блоком монитора.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C2E171" w14:textId="24447492" w:rsidR="006D47B1" w:rsidRPr="000128A2" w:rsidRDefault="006D47B1" w:rsidP="00DA2965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  <w:highlight w:val="yellow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1 шт.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0986FB" w14:textId="77777777" w:rsidR="006D47B1" w:rsidRPr="000128A2" w:rsidRDefault="006D47B1" w:rsidP="00DA2965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A236C" w14:textId="77777777" w:rsidR="006D47B1" w:rsidRPr="000128A2" w:rsidRDefault="006D47B1" w:rsidP="00DA2965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8558C4" w14:textId="77777777" w:rsidR="006D47B1" w:rsidRPr="000128A2" w:rsidRDefault="006D47B1" w:rsidP="00DA2965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  <w:tr w:rsidR="004F378C" w:rsidRPr="000128A2" w14:paraId="6A650EC0" w14:textId="23AB4FFD" w:rsidTr="005E5E57">
        <w:trPr>
          <w:gridAfter w:val="3"/>
          <w:wAfter w:w="7807" w:type="dxa"/>
          <w:trHeight w:val="26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39C93" w14:textId="77777777" w:rsidR="006D47B1" w:rsidRPr="000128A2" w:rsidRDefault="006D47B1" w:rsidP="00DA2965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3A768A" w14:textId="77777777" w:rsidR="006D47B1" w:rsidRPr="000128A2" w:rsidRDefault="006D47B1" w:rsidP="00DA2965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E25C62" w14:textId="1C6AE295" w:rsidR="006D47B1" w:rsidRPr="000128A2" w:rsidRDefault="006D47B1" w:rsidP="00DA2965">
            <w:pPr>
              <w:widowControl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FEE3B0" w14:textId="268DF987" w:rsidR="006D47B1" w:rsidRPr="0002567D" w:rsidRDefault="006D47B1" w:rsidP="00DA296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02567D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Датчик </w:t>
            </w:r>
            <w:proofErr w:type="spellStart"/>
            <w:r w:rsidRPr="0002567D">
              <w:rPr>
                <w:rFonts w:ascii="Segoe UI" w:hAnsi="Segoe UI" w:cs="Segoe UI"/>
                <w:color w:val="000000" w:themeColor="text1"/>
                <w:sz w:val="22"/>
                <w:szCs w:val="22"/>
                <w:lang w:val="en-US"/>
              </w:rPr>
              <w:t>SpO</w:t>
            </w:r>
            <w:proofErr w:type="spellEnd"/>
            <w:r w:rsidRPr="0002567D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2 многоразовый (взрослый) 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9516C4" w14:textId="77777777" w:rsidR="006D47B1" w:rsidRPr="000128A2" w:rsidRDefault="006D47B1" w:rsidP="00DA296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Датчик многоразовый цифровой измерения сатурации крови кислородом у взрослого (тип зажим). Диапазон длин волн в максимуме излучения: красный свет - 660 </w:t>
            </w:r>
            <w:proofErr w:type="spellStart"/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нм</w:t>
            </w:r>
            <w:proofErr w:type="spellEnd"/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, инфракрасный свет - 905 </w:t>
            </w:r>
            <w:proofErr w:type="spellStart"/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нм</w:t>
            </w:r>
            <w:proofErr w:type="spellEnd"/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. Максимальное потребление датчиком излучаемой световой мощности составляет ≥18 мВт. Максимальное значение силы света излучателя: 30 кд. Период обновления данных ≤30 с. Сумма максимальной задержки опасной ситуации и максимальной задержки сигнала опасности во всех режимах ≤10 с. Сумма средней задержки опасной ситуации и средней задержки сигнала опасности во всех режимах ≤5 с. Точность измерений Sp02: ±2%. Изделие устойчиво при разряде дефибриллятора при напряжении 5000 В. Изделие устойчиво при испытании в среде, имитирующей пот.</w:t>
            </w:r>
          </w:p>
          <w:p w14:paraId="7A71805F" w14:textId="3E973804" w:rsidR="006D47B1" w:rsidRPr="000128A2" w:rsidRDefault="006D47B1" w:rsidP="00DA296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Измерение насыщения кислородом крови периферических сосудов. Размер: 20 мм х 25 мм. Масса: 30 г. Длина кабеля: 0,9 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56A782" w14:textId="0CBF6549" w:rsidR="006D47B1" w:rsidRPr="000128A2" w:rsidRDefault="006D47B1" w:rsidP="00DA2965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Segoe UI" w:hAnsi="Segoe UI" w:cs="Segoe UI"/>
                <w:color w:val="000000" w:themeColor="text1"/>
                <w:sz w:val="22"/>
                <w:szCs w:val="22"/>
                <w:lang w:val="en-US"/>
              </w:rPr>
              <w:t xml:space="preserve">1 </w:t>
            </w: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164D1F" w14:textId="77777777" w:rsidR="006D47B1" w:rsidRDefault="006D47B1" w:rsidP="00DA2965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BD35C1" w14:textId="77777777" w:rsidR="006D47B1" w:rsidRDefault="006D47B1" w:rsidP="00DA2965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286F41" w14:textId="77777777" w:rsidR="006D47B1" w:rsidRDefault="006D47B1" w:rsidP="00DA2965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4F378C" w:rsidRPr="000128A2" w14:paraId="3E3B2A22" w14:textId="7041025A" w:rsidTr="005E5E57">
        <w:trPr>
          <w:gridAfter w:val="3"/>
          <w:wAfter w:w="7807" w:type="dxa"/>
          <w:trHeight w:val="26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19A5AF" w14:textId="77777777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F5E53F" w14:textId="77777777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685DFB" w14:textId="5593CB7F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8EA3396" w14:textId="64CC5E94" w:rsidR="006D47B1" w:rsidRPr="0002567D" w:rsidRDefault="006D47B1" w:rsidP="0002567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02567D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Трубка НИАД многоразовая (взрослая, детская)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5540B7" w14:textId="14CA088D" w:rsidR="006D47B1" w:rsidRPr="000128A2" w:rsidRDefault="006D47B1" w:rsidP="0002567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  <w:t>Шланг соединения многоразовой манжеты 3м. Изделие устойчиво при разряде дефибриллятора при напряжении 5000 В. Изделие устойчиво при испытании в среде, имитирующей пот.</w:t>
            </w:r>
          </w:p>
          <w:p w14:paraId="6BC9CD51" w14:textId="54A06400" w:rsidR="006D47B1" w:rsidRPr="000128A2" w:rsidRDefault="006D47B1" w:rsidP="0002567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  <w:t>Передача давления от электронного блога на манжету.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D695BC" w14:textId="282944B2" w:rsidR="006D47B1" w:rsidRPr="000128A2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2 шт.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F24E06" w14:textId="77777777" w:rsidR="006D47B1" w:rsidRPr="000128A2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88449E" w14:textId="77777777" w:rsidR="006D47B1" w:rsidRPr="000128A2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042CB6" w14:textId="77777777" w:rsidR="006D47B1" w:rsidRPr="000128A2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  <w:tr w:rsidR="004F378C" w:rsidRPr="000128A2" w14:paraId="1BC546B6" w14:textId="0033F8E5" w:rsidTr="005E5E57">
        <w:trPr>
          <w:gridAfter w:val="3"/>
          <w:wAfter w:w="7807" w:type="dxa"/>
          <w:trHeight w:val="26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A34E97" w14:textId="77777777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0AC8F9" w14:textId="77777777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CCFBA8" w14:textId="74589327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A0FD6F" w14:textId="77777777" w:rsidR="006D47B1" w:rsidRPr="0002567D" w:rsidRDefault="006D47B1" w:rsidP="0002567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eastAsia="Arial Unicode MS" w:hAnsi="Segoe UI" w:cs="Segoe UI"/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02567D">
              <w:rPr>
                <w:rFonts w:ascii="Segoe UI" w:eastAsia="Arial Unicode MS" w:hAnsi="Segoe UI" w:cs="Segoe UI"/>
                <w:color w:val="000000" w:themeColor="text1"/>
                <w:sz w:val="22"/>
                <w:szCs w:val="22"/>
                <w:lang w:val="en-US" w:eastAsia="en-US"/>
              </w:rPr>
              <w:t>Кабель</w:t>
            </w:r>
            <w:proofErr w:type="spellEnd"/>
            <w:r w:rsidRPr="0002567D">
              <w:rPr>
                <w:rFonts w:ascii="Segoe UI" w:eastAsia="Arial Unicode MS" w:hAnsi="Segoe UI" w:cs="Segoe U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2567D">
              <w:rPr>
                <w:rFonts w:ascii="Segoe UI" w:eastAsia="Arial Unicode MS" w:hAnsi="Segoe UI" w:cs="Segoe UI"/>
                <w:color w:val="000000" w:themeColor="text1"/>
                <w:sz w:val="22"/>
                <w:szCs w:val="22"/>
                <w:lang w:val="en-US" w:eastAsia="en-US"/>
              </w:rPr>
              <w:t>инвазивного</w:t>
            </w:r>
            <w:proofErr w:type="spellEnd"/>
            <w:r w:rsidRPr="0002567D">
              <w:rPr>
                <w:rFonts w:ascii="Segoe UI" w:eastAsia="Arial Unicode MS" w:hAnsi="Segoe UI" w:cs="Segoe U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</w:p>
          <w:p w14:paraId="08DF37F9" w14:textId="4C2762C4" w:rsidR="006D47B1" w:rsidRPr="0002567D" w:rsidRDefault="006D47B1" w:rsidP="0002567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proofErr w:type="spellStart"/>
            <w:r w:rsidRPr="0002567D">
              <w:rPr>
                <w:rFonts w:ascii="Segoe UI" w:eastAsia="Arial Unicode MS" w:hAnsi="Segoe UI" w:cs="Segoe UI"/>
                <w:color w:val="000000" w:themeColor="text1"/>
                <w:sz w:val="22"/>
                <w:szCs w:val="22"/>
                <w:lang w:val="en-US" w:eastAsia="en-US"/>
              </w:rPr>
              <w:t>давления</w:t>
            </w:r>
            <w:proofErr w:type="spellEnd"/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04D212" w14:textId="77777777" w:rsidR="006D47B1" w:rsidRPr="000128A2" w:rsidRDefault="006D47B1" w:rsidP="0002567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noProof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noProof/>
                <w:color w:val="000000" w:themeColor="text1"/>
                <w:sz w:val="22"/>
                <w:szCs w:val="22"/>
              </w:rPr>
              <w:t>Кабель подключения датчика инвазивного измерения артериального давления (Abbott). Электронное соединение одноразового датчика инвазивного измерения артериального давления (тип Abbott) с электронным блоком монитора.</w:t>
            </w:r>
          </w:p>
          <w:p w14:paraId="7672FA0F" w14:textId="39FBC05A" w:rsidR="006D47B1" w:rsidRPr="000128A2" w:rsidRDefault="006D47B1" w:rsidP="0002567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0128A2">
              <w:rPr>
                <w:rFonts w:ascii="Segoe UI" w:hAnsi="Segoe UI" w:cs="Segoe UI"/>
                <w:noProof/>
                <w:color w:val="000000" w:themeColor="text1"/>
                <w:sz w:val="22"/>
                <w:szCs w:val="22"/>
              </w:rPr>
              <w:t>Разъем: 23 мм х З0 мм, длина кабеля: 4,0 м. Масса: 180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F010E7" w14:textId="0A0EFEEF" w:rsidR="006D47B1" w:rsidRPr="000128A2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2</w:t>
            </w: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 шт.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32E384" w14:textId="77777777" w:rsidR="006D47B1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BECE88" w14:textId="77777777" w:rsidR="006D47B1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01433" w14:textId="77777777" w:rsidR="006D47B1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  <w:tr w:rsidR="004F378C" w:rsidRPr="000128A2" w14:paraId="534480E1" w14:textId="0373CC6A" w:rsidTr="005E5E57">
        <w:trPr>
          <w:gridAfter w:val="3"/>
          <w:wAfter w:w="7807" w:type="dxa"/>
          <w:trHeight w:val="26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23949" w14:textId="77777777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C9204" w14:textId="77777777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1A7DE5" w14:textId="25A62D66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8B3A2" w14:textId="77777777" w:rsidR="006D47B1" w:rsidRPr="0002567D" w:rsidRDefault="006D47B1" w:rsidP="0002567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02567D"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  <w:t xml:space="preserve">Манжета НИАД с </w:t>
            </w:r>
          </w:p>
          <w:p w14:paraId="29B01C14" w14:textId="77777777" w:rsidR="006D47B1" w:rsidRPr="0002567D" w:rsidRDefault="006D47B1" w:rsidP="0002567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</w:pPr>
            <w:proofErr w:type="spellStart"/>
            <w:proofErr w:type="gramStart"/>
            <w:r w:rsidRPr="0002567D"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  <w:t>коннектером</w:t>
            </w:r>
            <w:proofErr w:type="spellEnd"/>
            <w:proofErr w:type="gramEnd"/>
            <w:r w:rsidRPr="0002567D"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  <w:t xml:space="preserve"> взрослые</w:t>
            </w:r>
          </w:p>
          <w:p w14:paraId="285C76E3" w14:textId="6431F704" w:rsidR="006D47B1" w:rsidRPr="0002567D" w:rsidRDefault="006D47B1" w:rsidP="0002567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02567D"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  <w:t>(38-50 см)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499AE2" w14:textId="6BDE46CB" w:rsidR="006D47B1" w:rsidRPr="000128A2" w:rsidRDefault="006D47B1" w:rsidP="0002567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  <w:t xml:space="preserve">Манжета многоразовая </w:t>
            </w:r>
            <w:proofErr w:type="spellStart"/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  <w:t>неинвазивного</w:t>
            </w:r>
            <w:proofErr w:type="spellEnd"/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  <w:t xml:space="preserve"> измерения артериального давления (38-50 см). Изделие устойчиво при разряде дефибриллятора при напряжении 5000 В. Изделие устойчиво при испытании в среде, имитирующей пот. Передача давления на участок артерии при измерении артериального давления бедра.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C7C7AF" w14:textId="494EBAA1" w:rsidR="006D47B1" w:rsidRPr="000128A2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1 шт.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2316B7" w14:textId="77777777" w:rsidR="006D47B1" w:rsidRPr="000128A2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128C97" w14:textId="77777777" w:rsidR="006D47B1" w:rsidRPr="000128A2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759EE1" w14:textId="77777777" w:rsidR="006D47B1" w:rsidRPr="000128A2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  <w:tr w:rsidR="004F378C" w:rsidRPr="000128A2" w14:paraId="134FFD3D" w14:textId="175CE333" w:rsidTr="005E5E57">
        <w:trPr>
          <w:gridAfter w:val="3"/>
          <w:wAfter w:w="7807" w:type="dxa"/>
          <w:trHeight w:val="26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F1A78" w14:textId="77777777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753DF" w14:textId="77777777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296987" w14:textId="7134883C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A8714" w14:textId="77777777" w:rsidR="006D47B1" w:rsidRPr="0002567D" w:rsidRDefault="006D47B1" w:rsidP="0002567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02567D"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  <w:t xml:space="preserve">Манжета НИАД с </w:t>
            </w:r>
          </w:p>
          <w:p w14:paraId="67FD0D3D" w14:textId="77777777" w:rsidR="006D47B1" w:rsidRPr="0002567D" w:rsidRDefault="006D47B1" w:rsidP="0002567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</w:pPr>
            <w:proofErr w:type="spellStart"/>
            <w:proofErr w:type="gramStart"/>
            <w:r w:rsidRPr="0002567D"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  <w:t>коннектером</w:t>
            </w:r>
            <w:proofErr w:type="spellEnd"/>
            <w:proofErr w:type="gramEnd"/>
            <w:r w:rsidRPr="0002567D"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  <w:t xml:space="preserve"> взрослые</w:t>
            </w:r>
          </w:p>
          <w:p w14:paraId="3BC23FE0" w14:textId="71F1CA7A" w:rsidR="006D47B1" w:rsidRPr="0002567D" w:rsidRDefault="006D47B1" w:rsidP="0002567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02567D"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  <w:t>(31-40 см)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195A6E" w14:textId="63F1AB0C" w:rsidR="006D47B1" w:rsidRPr="000128A2" w:rsidRDefault="006D47B1" w:rsidP="0002567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  <w:t xml:space="preserve">Манжета многоразовая </w:t>
            </w:r>
            <w:proofErr w:type="spellStart"/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  <w:t>неинвазивного</w:t>
            </w:r>
            <w:proofErr w:type="spellEnd"/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  <w:t xml:space="preserve"> измерения артериального давления (31-40 см). Передача давления на участок артерии при измерении артериального давления плеча.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AEF093" w14:textId="493BC799" w:rsidR="006D47B1" w:rsidRPr="000128A2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1 шт.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A149B6" w14:textId="77777777" w:rsidR="006D47B1" w:rsidRPr="000128A2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FDE5D" w14:textId="77777777" w:rsidR="006D47B1" w:rsidRPr="000128A2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84DD9D" w14:textId="77777777" w:rsidR="006D47B1" w:rsidRPr="000128A2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  <w:tr w:rsidR="004F378C" w:rsidRPr="000128A2" w14:paraId="5FC90484" w14:textId="4136B1D1" w:rsidTr="005E5E57">
        <w:trPr>
          <w:gridAfter w:val="3"/>
          <w:wAfter w:w="7807" w:type="dxa"/>
          <w:trHeight w:val="26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8E18B" w14:textId="77777777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1669D" w14:textId="77777777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CA7C10" w14:textId="55F23BF0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6424A" w14:textId="15650310" w:rsidR="006D47B1" w:rsidRPr="0002567D" w:rsidRDefault="006D47B1" w:rsidP="0002567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02567D"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  <w:t>Манжета НИАД с коннектором взрослые (23-33 см)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29C782" w14:textId="5F33456B" w:rsidR="006D47B1" w:rsidRPr="000128A2" w:rsidRDefault="006D47B1" w:rsidP="0002567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  <w:t xml:space="preserve">Манжета многоразовая </w:t>
            </w:r>
            <w:proofErr w:type="spellStart"/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  <w:t>неинвазивного</w:t>
            </w:r>
            <w:proofErr w:type="spellEnd"/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  <w:t xml:space="preserve"> измерения артериального давления (23-33 см). Передача давления на участок артерии при измерении артериального давления плеча.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D789A9" w14:textId="4CFAF416" w:rsidR="006D47B1" w:rsidRPr="000128A2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2</w:t>
            </w: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 шт.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780831" w14:textId="77777777" w:rsidR="006D47B1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F28361" w14:textId="77777777" w:rsidR="006D47B1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507A56" w14:textId="77777777" w:rsidR="006D47B1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  <w:tr w:rsidR="004F378C" w:rsidRPr="000128A2" w14:paraId="62F272A4" w14:textId="2C722629" w:rsidTr="005E5E57">
        <w:trPr>
          <w:gridAfter w:val="3"/>
          <w:wAfter w:w="7807" w:type="dxa"/>
          <w:trHeight w:val="26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D61A3" w14:textId="77777777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7A2B2" w14:textId="77777777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6989DD" w14:textId="13F0574A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72BE24" w14:textId="77777777" w:rsidR="006D47B1" w:rsidRPr="0002567D" w:rsidRDefault="006D47B1" w:rsidP="0002567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eastAsia="Arial Unicode MS" w:hAnsi="Segoe UI" w:cs="Segoe UI"/>
                <w:color w:val="000000" w:themeColor="text1"/>
                <w:sz w:val="22"/>
                <w:szCs w:val="22"/>
                <w:lang w:eastAsia="en-US"/>
              </w:rPr>
            </w:pPr>
            <w:r w:rsidRPr="0002567D">
              <w:rPr>
                <w:rFonts w:ascii="Segoe UI" w:eastAsia="Arial Unicode MS" w:hAnsi="Segoe UI" w:cs="Segoe UI"/>
                <w:color w:val="000000" w:themeColor="text1"/>
                <w:sz w:val="22"/>
                <w:szCs w:val="22"/>
                <w:lang w:eastAsia="en-US"/>
              </w:rPr>
              <w:t xml:space="preserve">Манжета НИАД с </w:t>
            </w:r>
          </w:p>
          <w:p w14:paraId="7BDABF38" w14:textId="16F5563A" w:rsidR="006D47B1" w:rsidRPr="002A5A6B" w:rsidRDefault="006D47B1" w:rsidP="0002567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02567D">
              <w:rPr>
                <w:rFonts w:ascii="Segoe UI" w:eastAsia="Arial Unicode MS" w:hAnsi="Segoe UI" w:cs="Segoe UI"/>
                <w:color w:val="000000" w:themeColor="text1"/>
                <w:sz w:val="22"/>
                <w:szCs w:val="22"/>
                <w:lang w:eastAsia="en-US"/>
              </w:rPr>
              <w:t>коннектером</w:t>
            </w:r>
            <w:proofErr w:type="spellEnd"/>
            <w:proofErr w:type="gramEnd"/>
            <w:r w:rsidRPr="0002567D">
              <w:rPr>
                <w:rFonts w:ascii="Segoe UI" w:eastAsia="Arial Unicode MS" w:hAnsi="Segoe UI" w:cs="Segoe UI"/>
                <w:color w:val="000000" w:themeColor="text1"/>
                <w:sz w:val="22"/>
                <w:szCs w:val="22"/>
                <w:lang w:eastAsia="en-US"/>
              </w:rPr>
              <w:t xml:space="preserve"> детские (17-25 см)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E6C2AE" w14:textId="5CF9BF2B" w:rsidR="006D47B1" w:rsidRPr="000128A2" w:rsidRDefault="006D47B1" w:rsidP="0002567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  <w:t xml:space="preserve">Манжета многоразовая </w:t>
            </w:r>
            <w:proofErr w:type="spellStart"/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  <w:t>неинвазивного</w:t>
            </w:r>
            <w:proofErr w:type="spellEnd"/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  <w:t xml:space="preserve"> измерения артериального давления у детей (17 - 25 см). Передача давления на участок артерии при измерении артериального давления плеча.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C74016" w14:textId="7427B520" w:rsidR="006D47B1" w:rsidRPr="000128A2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1 шт.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C832B2" w14:textId="77777777" w:rsidR="006D47B1" w:rsidRPr="000128A2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10D4B7" w14:textId="77777777" w:rsidR="006D47B1" w:rsidRPr="000128A2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2EC278" w14:textId="77777777" w:rsidR="006D47B1" w:rsidRPr="000128A2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  <w:tr w:rsidR="004F378C" w:rsidRPr="000128A2" w14:paraId="15F61835" w14:textId="46E74BB0" w:rsidTr="005E5E57">
        <w:trPr>
          <w:gridAfter w:val="3"/>
          <w:wAfter w:w="7807" w:type="dxa"/>
          <w:trHeight w:val="26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BC830" w14:textId="77777777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BA2F1" w14:textId="77777777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66D8A8" w14:textId="7F6D40C4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5C8B08" w14:textId="77777777" w:rsidR="006D47B1" w:rsidRPr="0002567D" w:rsidRDefault="006D47B1" w:rsidP="0002567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eastAsia="Arial Unicode MS" w:hAnsi="Segoe UI" w:cs="Segoe UI"/>
                <w:color w:val="000000" w:themeColor="text1"/>
                <w:sz w:val="22"/>
                <w:szCs w:val="22"/>
                <w:lang w:eastAsia="en-US"/>
              </w:rPr>
            </w:pPr>
            <w:r w:rsidRPr="0002567D">
              <w:rPr>
                <w:rFonts w:ascii="Segoe UI" w:eastAsia="Arial Unicode MS" w:hAnsi="Segoe UI" w:cs="Segoe UI"/>
                <w:color w:val="000000" w:themeColor="text1"/>
                <w:sz w:val="22"/>
                <w:szCs w:val="22"/>
                <w:lang w:eastAsia="en-US"/>
              </w:rPr>
              <w:t xml:space="preserve">Манжета НИАД с </w:t>
            </w:r>
          </w:p>
          <w:p w14:paraId="1E928E75" w14:textId="234E75DE" w:rsidR="006D47B1" w:rsidRPr="0002567D" w:rsidRDefault="006D47B1" w:rsidP="0002567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02567D">
              <w:rPr>
                <w:rFonts w:ascii="Segoe UI" w:eastAsia="Arial Unicode MS" w:hAnsi="Segoe UI" w:cs="Segoe UI"/>
                <w:color w:val="000000" w:themeColor="text1"/>
                <w:sz w:val="22"/>
                <w:szCs w:val="22"/>
                <w:lang w:eastAsia="en-US"/>
              </w:rPr>
              <w:t>коннектером</w:t>
            </w:r>
            <w:proofErr w:type="spellEnd"/>
            <w:proofErr w:type="gramEnd"/>
            <w:r w:rsidRPr="0002567D">
              <w:rPr>
                <w:rFonts w:ascii="Segoe UI" w:eastAsia="Arial Unicode MS" w:hAnsi="Segoe UI" w:cs="Segoe UI"/>
                <w:color w:val="000000" w:themeColor="text1"/>
                <w:sz w:val="22"/>
                <w:szCs w:val="22"/>
                <w:lang w:eastAsia="en-US"/>
              </w:rPr>
              <w:t xml:space="preserve"> детские (12-19 см)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6FE7C8" w14:textId="140C95D3" w:rsidR="006D47B1" w:rsidRPr="000128A2" w:rsidRDefault="006D47B1" w:rsidP="0002567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  <w:t xml:space="preserve">Манжета многоразовая </w:t>
            </w:r>
            <w:proofErr w:type="spellStart"/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  <w:t>неинвазивного</w:t>
            </w:r>
            <w:proofErr w:type="spellEnd"/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  <w:t xml:space="preserve"> измерения артериального давления у детей (12 - 19 см). Передача давления на участок артерии при измерении артериального давления плеча.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1BD639" w14:textId="41DC80C4" w:rsidR="006D47B1" w:rsidRPr="000128A2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1 шт.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65A57B" w14:textId="77777777" w:rsidR="006D47B1" w:rsidRPr="000128A2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16344C" w14:textId="77777777" w:rsidR="006D47B1" w:rsidRPr="000128A2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4F6D77" w14:textId="77777777" w:rsidR="006D47B1" w:rsidRPr="000128A2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  <w:tr w:rsidR="004F378C" w:rsidRPr="000128A2" w14:paraId="1A4A580C" w14:textId="2C272F7F" w:rsidTr="005E5E57">
        <w:trPr>
          <w:gridAfter w:val="3"/>
          <w:wAfter w:w="7807" w:type="dxa"/>
          <w:trHeight w:val="26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5B7EC" w14:textId="77777777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DB69E" w14:textId="77777777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C3BC18" w14:textId="38A50A53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139F63" w14:textId="4B887E8E" w:rsidR="006D47B1" w:rsidRPr="0002567D" w:rsidRDefault="006D47B1" w:rsidP="0002567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02567D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Датчик температуры накожный многоразовый (взрослый, детский)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6BF49D" w14:textId="77777777" w:rsidR="006D47B1" w:rsidRPr="000128A2" w:rsidRDefault="006D47B1" w:rsidP="0002567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Segoe UI" w:hAnsi="Segoe UI" w:cs="Segoe UI"/>
                <w:noProof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noProof/>
                <w:color w:val="000000" w:themeColor="text1"/>
                <w:sz w:val="22"/>
                <w:szCs w:val="22"/>
              </w:rPr>
              <w:t>Датчик многоразовый накожный измерения температуры пациента 2.25k (взрослый + педиатрический).</w:t>
            </w:r>
          </w:p>
          <w:p w14:paraId="1E93FB83" w14:textId="77777777" w:rsidR="006D47B1" w:rsidRPr="000128A2" w:rsidRDefault="006D47B1" w:rsidP="0002567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Segoe UI" w:hAnsi="Segoe UI" w:cs="Segoe UI"/>
                <w:noProof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noProof/>
                <w:color w:val="000000" w:themeColor="text1"/>
                <w:sz w:val="22"/>
                <w:szCs w:val="22"/>
              </w:rPr>
              <w:t>Контактное измерения температуры пациента.</w:t>
            </w:r>
          </w:p>
          <w:p w14:paraId="02D67B6D" w14:textId="25B6CB76" w:rsidR="006D47B1" w:rsidRPr="000128A2" w:rsidRDefault="006D47B1" w:rsidP="0002567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noProof/>
                <w:color w:val="000000" w:themeColor="text1"/>
                <w:sz w:val="22"/>
                <w:szCs w:val="22"/>
              </w:rPr>
              <w:t>Разъем: 15 мм х 55 мм, длина кабеля: 3,6 м, масса: 60 г, диапазон измерений температуры: от 0 до +50°С, точность: ±0,1®С.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49ABA2" w14:textId="4A640C6A" w:rsidR="006D47B1" w:rsidRPr="000128A2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  <w:highlight w:val="yellow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1 шт.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B3BC84" w14:textId="77777777" w:rsidR="006D47B1" w:rsidRPr="000128A2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26A8F9" w14:textId="77777777" w:rsidR="006D47B1" w:rsidRPr="000128A2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55D6A0" w14:textId="77777777" w:rsidR="006D47B1" w:rsidRPr="000128A2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  <w:tr w:rsidR="004F378C" w:rsidRPr="000128A2" w14:paraId="13920CC1" w14:textId="5617C0DE" w:rsidTr="005E5E57">
        <w:trPr>
          <w:gridAfter w:val="3"/>
          <w:wAfter w:w="7807" w:type="dxa"/>
          <w:trHeight w:val="26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D600E" w14:textId="77777777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AC43D" w14:textId="77777777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97391E" w14:textId="7B7FE8D5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70F64" w14:textId="7B3D2AA0" w:rsidR="006D47B1" w:rsidRPr="0002567D" w:rsidRDefault="006D47B1" w:rsidP="0002567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02567D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Датчик температуры ректальный, </w:t>
            </w:r>
            <w:proofErr w:type="spellStart"/>
            <w:r w:rsidRPr="0002567D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эзофагальный</w:t>
            </w:r>
            <w:proofErr w:type="spellEnd"/>
            <w:r w:rsidRPr="0002567D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 многоразовый (взрослый, детский)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994072" w14:textId="77777777" w:rsidR="006D47B1" w:rsidRPr="000128A2" w:rsidRDefault="006D47B1" w:rsidP="0002567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noProof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noProof/>
                <w:color w:val="000000" w:themeColor="text1"/>
                <w:sz w:val="22"/>
                <w:szCs w:val="22"/>
              </w:rPr>
              <w:t>Датчик многоразовый эзофагальный / ректальный измерения температуры пациента 2.25k (взрослый + педиатрический)</w:t>
            </w:r>
          </w:p>
          <w:p w14:paraId="364A4D3A" w14:textId="77777777" w:rsidR="006D47B1" w:rsidRPr="000128A2" w:rsidRDefault="006D47B1" w:rsidP="0002567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noProof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noProof/>
                <w:color w:val="000000" w:themeColor="text1"/>
                <w:sz w:val="22"/>
                <w:szCs w:val="22"/>
              </w:rPr>
              <w:t>Контактное измерения температуры пациента.</w:t>
            </w:r>
          </w:p>
          <w:p w14:paraId="2B961A7D" w14:textId="70A83738" w:rsidR="006D47B1" w:rsidRPr="000128A2" w:rsidRDefault="006D47B1" w:rsidP="0002567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0128A2">
              <w:rPr>
                <w:rFonts w:ascii="Segoe UI" w:hAnsi="Segoe UI" w:cs="Segoe UI"/>
                <w:noProof/>
                <w:color w:val="000000" w:themeColor="text1"/>
                <w:sz w:val="22"/>
                <w:szCs w:val="22"/>
              </w:rPr>
              <w:t>Разъем: 15 мм х 55 мм, длина кабеля: 3 м, масса: 55 г, диапазон измерений температуры: от 0 до +50°С, точность: ±0,1®С.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82F8DD" w14:textId="0F7DF80C" w:rsidR="006D47B1" w:rsidRPr="000128A2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  <w:highlight w:val="yellow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1 шт.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943964" w14:textId="77777777" w:rsidR="006D47B1" w:rsidRPr="000128A2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23E1FF" w14:textId="77777777" w:rsidR="006D47B1" w:rsidRPr="000128A2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4EF184" w14:textId="77777777" w:rsidR="006D47B1" w:rsidRPr="000128A2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  <w:tr w:rsidR="004F378C" w:rsidRPr="000128A2" w14:paraId="12FE28EE" w14:textId="3794523C" w:rsidTr="005E5E57">
        <w:trPr>
          <w:gridAfter w:val="3"/>
          <w:wAfter w:w="7807" w:type="dxa"/>
          <w:trHeight w:val="26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69D10" w14:textId="77777777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41926" w14:textId="77777777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559256" w14:textId="20682B32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DBA450" w14:textId="755F61B4" w:rsidR="006D47B1" w:rsidRPr="0002567D" w:rsidRDefault="006D47B1" w:rsidP="0002567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02567D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Кабель заземления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3B7E50" w14:textId="67343DC9" w:rsidR="006D47B1" w:rsidRPr="000128A2" w:rsidRDefault="006D47B1" w:rsidP="0002567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highlight w:val="yellow"/>
                <w:shd w:val="clear" w:color="auto" w:fill="FFFFFF"/>
              </w:rPr>
            </w:pPr>
            <w:r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Д</w:t>
            </w:r>
            <w:r w:rsidRPr="002A5A6B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ля устранения риска поражения электрическим током или возгорания.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697019" w14:textId="5A332A8D" w:rsidR="006D47B1" w:rsidRPr="000128A2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  <w:highlight w:val="yellow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1 шт.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0D5AE8" w14:textId="77777777" w:rsidR="006D47B1" w:rsidRPr="000128A2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ADAEFC" w14:textId="77777777" w:rsidR="006D47B1" w:rsidRPr="000128A2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23963F" w14:textId="77777777" w:rsidR="006D47B1" w:rsidRPr="000128A2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  <w:tr w:rsidR="006D47B1" w:rsidRPr="000128A2" w14:paraId="3B3FB4FB" w14:textId="0047CF8C" w:rsidTr="005E5E57">
        <w:trPr>
          <w:gridAfter w:val="3"/>
          <w:wAfter w:w="7807" w:type="dxa"/>
          <w:trHeight w:val="26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AFF77D" w14:textId="77777777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B6460F" w14:textId="77777777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034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0328C3" w14:textId="50A7AF0D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i/>
                <w:iCs/>
                <w:color w:val="000000" w:themeColor="text1"/>
                <w:sz w:val="22"/>
                <w:szCs w:val="22"/>
              </w:rPr>
              <w:t>Расходный материал: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EB2785" w14:textId="77777777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A94544" w14:textId="77777777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F1ED79" w14:textId="77777777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4F378C" w:rsidRPr="000128A2" w14:paraId="06EEDE2D" w14:textId="25301CF7" w:rsidTr="005E5E57">
        <w:trPr>
          <w:gridAfter w:val="3"/>
          <w:wAfter w:w="7807" w:type="dxa"/>
          <w:trHeight w:val="26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D851BE" w14:textId="77777777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C4B08B" w14:textId="77777777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B57D68" w14:textId="08A40724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98C3C0" w14:textId="1F72615E" w:rsidR="006D47B1" w:rsidRPr="0002567D" w:rsidRDefault="006D47B1" w:rsidP="0002567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02567D"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  <w:t>Электроды (взрослые) одноразовые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9A9174" w14:textId="0B56E054" w:rsidR="006D47B1" w:rsidRPr="000128A2" w:rsidRDefault="006D47B1" w:rsidP="0002567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  <w:t>В 1 упаковке 25 шт. Электроды ЭКГ одноразовые. Диаметр 55 мм.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CAD234" w14:textId="7A4D4077" w:rsidR="006D47B1" w:rsidRPr="000128A2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>
              <w:rPr>
                <w:rFonts w:ascii="Segoe UI" w:hAnsi="Segoe UI" w:cs="Segoe UI"/>
                <w:color w:val="000000" w:themeColor="text1"/>
                <w:sz w:val="22"/>
                <w:szCs w:val="22"/>
                <w:lang w:val="en-US"/>
              </w:rPr>
              <w:t>1</w:t>
            </w: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2E112F" w14:textId="77777777" w:rsidR="006D47B1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5AE132" w14:textId="77777777" w:rsidR="006D47B1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D40812" w14:textId="77777777" w:rsidR="006D47B1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4F378C" w:rsidRPr="000128A2" w14:paraId="20D01FFE" w14:textId="7E467A4B" w:rsidTr="005E5E57">
        <w:trPr>
          <w:gridAfter w:val="3"/>
          <w:wAfter w:w="7807" w:type="dxa"/>
          <w:trHeight w:val="26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734EA" w14:textId="77777777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85F044" w14:textId="77777777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5F32D4" w14:textId="3905E99B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2DA57C" w14:textId="6B52F51B" w:rsidR="006D47B1" w:rsidRPr="0002567D" w:rsidRDefault="006D47B1" w:rsidP="0002567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02567D"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  <w:t>Бумага для термопринтера 50 мм * 20 м</w:t>
            </w:r>
            <w:r w:rsidRPr="0002567D"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  <w:tab/>
            </w:r>
            <w:r w:rsidRPr="0002567D"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  <w:tab/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328845" w14:textId="68920D4F" w:rsidR="006D47B1" w:rsidRPr="000128A2" w:rsidRDefault="006D47B1" w:rsidP="0002567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2A5A6B"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  <w:t>Бумага для термопринтера. Сохранение информации в виде изображения при помощи нагрева. 10 шт. в упаковке.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A2B394" w14:textId="05D8A32D" w:rsidR="006D47B1" w:rsidRPr="000128A2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2A5A6B"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  <w:t xml:space="preserve">1 </w:t>
            </w:r>
            <w:proofErr w:type="spellStart"/>
            <w:r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  <w:t>уп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AC732C" w14:textId="77777777" w:rsidR="006D47B1" w:rsidRPr="002A5A6B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1172F7" w14:textId="77777777" w:rsidR="006D47B1" w:rsidRPr="002A5A6B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CE94B1" w14:textId="77777777" w:rsidR="006D47B1" w:rsidRPr="002A5A6B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 w:rsidR="004F378C" w:rsidRPr="000128A2" w14:paraId="308DFA22" w14:textId="402B3779" w:rsidTr="005E5E57">
        <w:trPr>
          <w:gridAfter w:val="3"/>
          <w:wAfter w:w="7807" w:type="dxa"/>
          <w:trHeight w:val="26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5E90FD" w14:textId="77777777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ED2044" w14:textId="77777777" w:rsidR="006D47B1" w:rsidRPr="000128A2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FB88D3" w14:textId="4C0DF5A2" w:rsidR="006D47B1" w:rsidRPr="002F0929" w:rsidRDefault="006D47B1" w:rsidP="0002567D">
            <w:pPr>
              <w:widowControl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0D493B" w14:textId="77777777" w:rsidR="006D47B1" w:rsidRPr="0002567D" w:rsidRDefault="006D47B1" w:rsidP="0002567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02567D"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  <w:t>Линия инвазивного</w:t>
            </w:r>
          </w:p>
          <w:p w14:paraId="01BCE25E" w14:textId="71BF1933" w:rsidR="006D47B1" w:rsidRPr="0002567D" w:rsidRDefault="006D47B1" w:rsidP="0002567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eastAsia="Arial Unicode MS" w:hAnsi="Segoe UI" w:cs="Segoe UI"/>
                <w:color w:val="000000" w:themeColor="text1"/>
                <w:sz w:val="22"/>
                <w:szCs w:val="22"/>
                <w:lang w:eastAsia="en-US"/>
              </w:rPr>
            </w:pPr>
            <w:proofErr w:type="gramStart"/>
            <w:r w:rsidRPr="0002567D"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  <w:t>давления</w:t>
            </w:r>
            <w:proofErr w:type="gramEnd"/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895A69" w14:textId="77777777" w:rsidR="006D47B1" w:rsidRPr="000128A2" w:rsidRDefault="006D47B1" w:rsidP="0002567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  <w:t>Линия одноразовая инвазивного измерения артериального давления (BD)</w:t>
            </w:r>
          </w:p>
          <w:p w14:paraId="755E2C08" w14:textId="77777777" w:rsidR="006D47B1" w:rsidRPr="000128A2" w:rsidRDefault="006D47B1" w:rsidP="0002567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  <w:t>Внутриартериальное измерение давления.</w:t>
            </w:r>
          </w:p>
          <w:p w14:paraId="4644F036" w14:textId="38CC3075" w:rsidR="006D47B1" w:rsidRPr="000128A2" w:rsidRDefault="006D47B1" w:rsidP="0002567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noProof/>
                <w:color w:val="000000" w:themeColor="text1"/>
                <w:sz w:val="22"/>
                <w:szCs w:val="22"/>
                <w:highlight w:val="yellow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shd w:val="clear" w:color="auto" w:fill="FFFFFF"/>
              </w:rPr>
              <w:t>Диаметр: 7 мм, длина кабеля: 2,0 м. Масса: 180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C02D12" w14:textId="5BF08976" w:rsidR="006D47B1" w:rsidRPr="000128A2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>
              <w:rPr>
                <w:rFonts w:ascii="Segoe UI" w:hAnsi="Segoe UI" w:cs="Segoe UI"/>
                <w:color w:val="000000" w:themeColor="text1"/>
                <w:sz w:val="22"/>
                <w:szCs w:val="22"/>
                <w:lang w:val="en-US"/>
              </w:rPr>
              <w:t>2</w:t>
            </w: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 шт.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ABEFB3" w14:textId="77777777" w:rsidR="006D47B1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4A5E80" w14:textId="77777777" w:rsidR="006D47B1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FBE975" w14:textId="77777777" w:rsidR="006D47B1" w:rsidRDefault="006D47B1" w:rsidP="0002567D">
            <w:pPr>
              <w:widowControl w:val="0"/>
              <w:ind w:firstLine="0"/>
              <w:jc w:val="center"/>
              <w:rPr>
                <w:rFonts w:ascii="Segoe UI" w:hAnsi="Segoe UI" w:cs="Segoe UI"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6D47B1" w:rsidRPr="000128A2" w14:paraId="45D96526" w14:textId="5F3818CD" w:rsidTr="005E5E57">
        <w:trPr>
          <w:gridAfter w:val="3"/>
          <w:wAfter w:w="7807" w:type="dxa"/>
          <w:trHeight w:val="18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D07B4" w14:textId="77777777" w:rsidR="006D47B1" w:rsidRPr="000128A2" w:rsidRDefault="006D47B1" w:rsidP="0002567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0128A2"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D73CF" w14:textId="77777777" w:rsidR="006D47B1" w:rsidRPr="000128A2" w:rsidRDefault="006D47B1" w:rsidP="0002567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0128A2"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lang w:eastAsia="en-US"/>
              </w:rPr>
              <w:t>Условия осуществления поставки медицинской техники</w:t>
            </w:r>
          </w:p>
          <w:p w14:paraId="15F0A9DD" w14:textId="77777777" w:rsidR="006D47B1" w:rsidRPr="000128A2" w:rsidRDefault="006D47B1" w:rsidP="0002567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0128A2">
              <w:rPr>
                <w:rFonts w:ascii="Segoe UI" w:hAnsi="Segoe UI" w:cs="Segoe UI"/>
                <w:i/>
                <w:color w:val="000000" w:themeColor="text1"/>
                <w:sz w:val="22"/>
                <w:szCs w:val="22"/>
                <w:lang w:eastAsia="en-US"/>
              </w:rPr>
              <w:t xml:space="preserve">(в </w:t>
            </w:r>
            <w:r w:rsidRPr="000128A2">
              <w:rPr>
                <w:rFonts w:ascii="Segoe UI" w:hAnsi="Segoe UI" w:cs="Segoe UI"/>
                <w:i/>
                <w:color w:val="000000" w:themeColor="text1"/>
                <w:sz w:val="22"/>
                <w:szCs w:val="22"/>
                <w:lang w:eastAsia="en-US"/>
              </w:rPr>
              <w:lastRenderedPageBreak/>
              <w:t>соответствии с ИНКОТЕРМС 2010)</w:t>
            </w:r>
          </w:p>
        </w:tc>
        <w:tc>
          <w:tcPr>
            <w:tcW w:w="10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138B5" w14:textId="77777777" w:rsidR="006D47B1" w:rsidRPr="000128A2" w:rsidRDefault="006D47B1" w:rsidP="0002567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lastRenderedPageBreak/>
              <w:t xml:space="preserve"> </w:t>
            </w: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lang w:val="en-US" w:eastAsia="en-US"/>
              </w:rPr>
              <w:t xml:space="preserve">DDP </w:t>
            </w: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t>пункт назначения.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5542B" w14:textId="77777777" w:rsidR="006D47B1" w:rsidRPr="000128A2" w:rsidRDefault="006D47B1" w:rsidP="0002567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BBDE" w14:textId="77777777" w:rsidR="006D47B1" w:rsidRPr="000128A2" w:rsidRDefault="006D47B1" w:rsidP="0002567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4E83" w14:textId="77777777" w:rsidR="006D47B1" w:rsidRPr="000128A2" w:rsidRDefault="006D47B1" w:rsidP="0002567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6D47B1" w:rsidRPr="000128A2" w14:paraId="7D0A554D" w14:textId="06FCA97F" w:rsidTr="005E5E57">
        <w:trPr>
          <w:gridAfter w:val="3"/>
          <w:wAfter w:w="7807" w:type="dxa"/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A4423" w14:textId="77777777" w:rsidR="006D47B1" w:rsidRPr="000128A2" w:rsidRDefault="006D47B1" w:rsidP="0002567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0128A2"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lang w:eastAsia="en-US"/>
              </w:rPr>
              <w:lastRenderedPageBreak/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4CAAE" w14:textId="77777777" w:rsidR="006D47B1" w:rsidRPr="000128A2" w:rsidRDefault="006D47B1" w:rsidP="0002567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0128A2"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lang w:eastAsia="en-US"/>
              </w:rPr>
              <w:t xml:space="preserve">Срок поставки медицинской техники и место дислокации </w:t>
            </w:r>
          </w:p>
        </w:tc>
        <w:tc>
          <w:tcPr>
            <w:tcW w:w="10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0587E" w14:textId="66525B51" w:rsidR="006D47B1" w:rsidRPr="000128A2" w:rsidRDefault="005E5E57" w:rsidP="0002567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t>До 22 ноября 2024 года</w:t>
            </w:r>
          </w:p>
          <w:p w14:paraId="178FA71A" w14:textId="7502CF2C" w:rsidR="006D47B1" w:rsidRPr="000128A2" w:rsidRDefault="006D47B1" w:rsidP="0002567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AC51" w14:textId="77777777" w:rsidR="006D47B1" w:rsidRDefault="006D47B1" w:rsidP="0002567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5EE9" w14:textId="77777777" w:rsidR="006D47B1" w:rsidRDefault="006D47B1" w:rsidP="0002567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F1F91" w14:textId="77777777" w:rsidR="006D47B1" w:rsidRDefault="006D47B1" w:rsidP="0002567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6D47B1" w:rsidRPr="000128A2" w14:paraId="111E6CC1" w14:textId="476ABA84" w:rsidTr="005E5E57">
        <w:trPr>
          <w:gridAfter w:val="3"/>
          <w:wAfter w:w="7807" w:type="dxa"/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0307B" w14:textId="7809E026" w:rsidR="006D47B1" w:rsidRPr="000128A2" w:rsidRDefault="006D47B1" w:rsidP="0002567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0128A2"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0D0A6" w14:textId="4057475F" w:rsidR="006D47B1" w:rsidRPr="000128A2" w:rsidRDefault="006D47B1" w:rsidP="0002567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  <w:lang w:eastAsia="en-US"/>
              </w:rPr>
            </w:pPr>
            <w:r w:rsidRPr="000128A2"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lang w:eastAsia="en-US"/>
              </w:rPr>
              <w:t>Требования к условиям эксплуатации:</w:t>
            </w:r>
          </w:p>
        </w:tc>
        <w:tc>
          <w:tcPr>
            <w:tcW w:w="10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42A1B" w14:textId="77777777" w:rsidR="006D47B1" w:rsidRPr="000128A2" w:rsidRDefault="006D47B1" w:rsidP="0002567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t>Рабочая обстановка:</w:t>
            </w:r>
          </w:p>
          <w:p w14:paraId="62EFFB97" w14:textId="77777777" w:rsidR="006D47B1" w:rsidRPr="000128A2" w:rsidRDefault="006D47B1" w:rsidP="0002567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t>Температура:</w:t>
            </w: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tab/>
              <w:t xml:space="preserve">от 5 до 40°C, </w:t>
            </w:r>
          </w:p>
          <w:p w14:paraId="2B93A906" w14:textId="77777777" w:rsidR="006D47B1" w:rsidRPr="000128A2" w:rsidRDefault="006D47B1" w:rsidP="0002567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t>Влажность:</w:t>
            </w: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tab/>
              <w:t xml:space="preserve">не более 80% относительной влажности, </w:t>
            </w:r>
          </w:p>
          <w:p w14:paraId="5AC80480" w14:textId="77777777" w:rsidR="006D47B1" w:rsidRPr="000128A2" w:rsidRDefault="006D47B1" w:rsidP="0002567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t>Атмосферное давление:</w:t>
            </w: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tab/>
              <w:t>86 кПа-106 кПа.</w:t>
            </w:r>
          </w:p>
          <w:p w14:paraId="46617A9E" w14:textId="77777777" w:rsidR="006D47B1" w:rsidRPr="000128A2" w:rsidRDefault="006D47B1" w:rsidP="0002567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t>Хранение:</w:t>
            </w:r>
          </w:p>
          <w:p w14:paraId="24A9CA41" w14:textId="77777777" w:rsidR="006D47B1" w:rsidRPr="000128A2" w:rsidRDefault="006D47B1" w:rsidP="0002567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t>Температура:</w:t>
            </w: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tab/>
              <w:t>от -20 до +55°C,</w:t>
            </w:r>
          </w:p>
          <w:p w14:paraId="20C0E4B3" w14:textId="77777777" w:rsidR="006D47B1" w:rsidRPr="000128A2" w:rsidRDefault="006D47B1" w:rsidP="0002567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t>Влажность:</w:t>
            </w: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tab/>
              <w:t xml:space="preserve">не более 80% относительной влажности, </w:t>
            </w:r>
          </w:p>
          <w:p w14:paraId="1F0154C9" w14:textId="23126CA3" w:rsidR="006D47B1" w:rsidRPr="000128A2" w:rsidRDefault="006D47B1" w:rsidP="0002567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highlight w:val="yellow"/>
                <w:lang w:eastAsia="en-US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t>Атмосферное давление:</w:t>
            </w: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tab/>
              <w:t>50 кПа-106 кПа, без агрессивных газов.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9B12" w14:textId="77777777" w:rsidR="006D47B1" w:rsidRPr="000128A2" w:rsidRDefault="006D47B1" w:rsidP="0002567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002F" w14:textId="77777777" w:rsidR="006D47B1" w:rsidRPr="000128A2" w:rsidRDefault="006D47B1" w:rsidP="0002567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46AC" w14:textId="77777777" w:rsidR="006D47B1" w:rsidRPr="000128A2" w:rsidRDefault="006D47B1" w:rsidP="0002567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6D47B1" w:rsidRPr="000128A2" w14:paraId="1CA98921" w14:textId="74DE23D3" w:rsidTr="005E5E57">
        <w:trPr>
          <w:gridAfter w:val="3"/>
          <w:wAfter w:w="7807" w:type="dxa"/>
          <w:trHeight w:val="1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76868" w14:textId="2DE91575" w:rsidR="006D47B1" w:rsidRPr="000128A2" w:rsidRDefault="006D47B1" w:rsidP="0002567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highlight w:val="yellow"/>
                <w:lang w:eastAsia="en-US"/>
              </w:rPr>
            </w:pPr>
            <w:r w:rsidRPr="000128A2"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D13F4" w14:textId="77777777" w:rsidR="006D47B1" w:rsidRPr="000128A2" w:rsidRDefault="006D47B1" w:rsidP="0002567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</w:pPr>
            <w:r w:rsidRPr="000128A2"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lang w:eastAsia="en-US"/>
              </w:rPr>
              <w:t xml:space="preserve">Условия гарантийного сервисного обслуживания медицинской техники поставщиком, его сервисными </w:t>
            </w:r>
            <w:r w:rsidRPr="000128A2">
              <w:rPr>
                <w:rFonts w:ascii="Segoe UI" w:hAnsi="Segoe UI" w:cs="Segoe UI"/>
                <w:b/>
                <w:color w:val="000000" w:themeColor="text1"/>
                <w:sz w:val="22"/>
                <w:szCs w:val="22"/>
                <w:lang w:eastAsia="en-US"/>
              </w:rPr>
              <w:lastRenderedPageBreak/>
              <w:t>центрами в Республике Казахстан либо с привлечением третьих компетентных лиц</w:t>
            </w:r>
          </w:p>
        </w:tc>
        <w:tc>
          <w:tcPr>
            <w:tcW w:w="10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5DFE" w14:textId="4B6D7B31" w:rsidR="006D47B1" w:rsidRPr="000128A2" w:rsidRDefault="006D47B1" w:rsidP="0002567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lastRenderedPageBreak/>
              <w:t>Гарантийное сервисное обслуживание медицинской техники 37 месяцев</w:t>
            </w:r>
            <w:r w:rsidRPr="000128A2">
              <w:rPr>
                <w:rFonts w:ascii="Segoe UI" w:hAnsi="Segoe UI" w:cs="Segoe UI"/>
                <w:i/>
                <w:color w:val="000000" w:themeColor="text1"/>
                <w:sz w:val="22"/>
                <w:szCs w:val="22"/>
                <w:lang w:eastAsia="en-US"/>
              </w:rPr>
              <w:t>.</w:t>
            </w:r>
          </w:p>
          <w:p w14:paraId="48D9B7C2" w14:textId="77777777" w:rsidR="006D47B1" w:rsidRPr="000128A2" w:rsidRDefault="006D47B1" w:rsidP="0002567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t>Плановое техническое обслуживание должно проводиться не реже чем 1 раз в квартал.</w:t>
            </w:r>
          </w:p>
          <w:p w14:paraId="636B6930" w14:textId="77777777" w:rsidR="006D47B1" w:rsidRPr="000128A2" w:rsidRDefault="006D47B1" w:rsidP="0002567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14:paraId="2AAF3CDE" w14:textId="77777777" w:rsidR="006D47B1" w:rsidRPr="000128A2" w:rsidRDefault="006D47B1" w:rsidP="0002567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t>- замену отработавших ресурс составных частей;</w:t>
            </w:r>
          </w:p>
          <w:p w14:paraId="1FBECFBE" w14:textId="77777777" w:rsidR="006D47B1" w:rsidRPr="000128A2" w:rsidRDefault="006D47B1" w:rsidP="0002567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t>- замене или восстановлении отдельных частей медицинской техники;</w:t>
            </w:r>
          </w:p>
          <w:p w14:paraId="76345D40" w14:textId="77777777" w:rsidR="006D47B1" w:rsidRPr="000128A2" w:rsidRDefault="006D47B1" w:rsidP="0002567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t>- настройку и регулировку медицинской техники; специфические для данной медицинской техники работы и т.п.;</w:t>
            </w:r>
          </w:p>
          <w:p w14:paraId="51EA470D" w14:textId="77777777" w:rsidR="006D47B1" w:rsidRPr="000128A2" w:rsidRDefault="006D47B1" w:rsidP="0002567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t>- чистку, смазку и при необходимости переборку основных механизмов и узлов;</w:t>
            </w:r>
          </w:p>
          <w:p w14:paraId="23B49FA8" w14:textId="77777777" w:rsidR="006D47B1" w:rsidRDefault="006D47B1" w:rsidP="0002567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t xml:space="preserve">- удаление пыли, грязи, следов коррозии и окисления с наружных и внутренних поверхностей </w:t>
            </w: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lastRenderedPageBreak/>
              <w:t xml:space="preserve">корпуса медицинской техники его составных частей (с частичной </w:t>
            </w:r>
            <w:proofErr w:type="spellStart"/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t>блочно</w:t>
            </w:r>
            <w:proofErr w:type="spellEnd"/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t>-узловой разборкой);</w:t>
            </w:r>
          </w:p>
          <w:p w14:paraId="04A44505" w14:textId="7D2F3789" w:rsidR="00FA5282" w:rsidRPr="00FA5282" w:rsidRDefault="00FA5282" w:rsidP="0002567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</w:pPr>
            <w:r w:rsidRPr="00FA5282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FA5282">
              <w:rPr>
                <w:rFonts w:ascii="Segoe UI" w:eastAsia="Calibri" w:hAnsi="Segoe UI" w:cs="Segoe UI"/>
                <w:sz w:val="22"/>
                <w:szCs w:val="22"/>
                <w:lang w:eastAsia="en-US"/>
              </w:rPr>
              <w:t xml:space="preserve"> Сборка, установка, выполнение пуско-наладочных работ, демонтаж, монтаж</w:t>
            </w:r>
            <w:proofErr w:type="gramStart"/>
            <w:r w:rsidRPr="00FA5282">
              <w:rPr>
                <w:rFonts w:ascii="Segoe UI" w:eastAsia="Calibri" w:hAnsi="Segoe UI" w:cs="Segoe UI"/>
                <w:sz w:val="22"/>
                <w:szCs w:val="22"/>
                <w:lang w:eastAsia="en-US"/>
              </w:rPr>
              <w:t>. входят</w:t>
            </w:r>
            <w:proofErr w:type="gramEnd"/>
            <w:r w:rsidRPr="00FA5282">
              <w:rPr>
                <w:rFonts w:ascii="Segoe UI" w:eastAsia="Calibri" w:hAnsi="Segoe UI" w:cs="Segoe UI"/>
                <w:sz w:val="22"/>
                <w:szCs w:val="22"/>
                <w:lang w:eastAsia="en-US"/>
              </w:rPr>
              <w:t xml:space="preserve"> в стоимость оборудования, обучение персонала на рабочем месте</w:t>
            </w:r>
            <w:r w:rsidRPr="00FA5282">
              <w:rPr>
                <w:rFonts w:ascii="Segoe UI" w:hAnsi="Segoe UI" w:cs="Segoe UI"/>
                <w:sz w:val="22"/>
                <w:szCs w:val="22"/>
                <w:lang w:eastAsia="zh-CN"/>
              </w:rPr>
              <w:t>.</w:t>
            </w:r>
          </w:p>
          <w:p w14:paraId="27F3263F" w14:textId="77777777" w:rsidR="006D47B1" w:rsidRDefault="006D47B1" w:rsidP="0002567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</w:pPr>
            <w:r w:rsidRPr="000128A2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  <w:p w14:paraId="1C4E0D55" w14:textId="4A292812" w:rsidR="007A25C0" w:rsidRPr="007A25C0" w:rsidRDefault="00ED1DDE" w:rsidP="007A25C0">
            <w:pPr>
              <w:widowControl w:val="0"/>
              <w:spacing w:line="276" w:lineRule="auto"/>
              <w:ind w:firstLine="0"/>
              <w:jc w:val="left"/>
              <w:rPr>
                <w:rFonts w:ascii="Segoe UI" w:eastAsia="Calibri" w:hAnsi="Segoe UI" w:cs="Segoe UI"/>
                <w:sz w:val="22"/>
                <w:szCs w:val="22"/>
                <w:lang w:eastAsia="zh-CN"/>
              </w:rPr>
            </w:pPr>
            <w:r w:rsidRPr="007A25C0">
              <w:rPr>
                <w:rFonts w:ascii="Segoe UI" w:eastAsia="Calibri" w:hAnsi="Segoe UI" w:cs="Segoe UI"/>
                <w:sz w:val="22"/>
                <w:szCs w:val="22"/>
                <w:lang w:eastAsia="zh-CN"/>
              </w:rPr>
              <w:t xml:space="preserve">Год выпуска не </w:t>
            </w:r>
            <w:proofErr w:type="gramStart"/>
            <w:r w:rsidRPr="007A25C0">
              <w:rPr>
                <w:rFonts w:ascii="Segoe UI" w:eastAsia="Calibri" w:hAnsi="Segoe UI" w:cs="Segoe UI"/>
                <w:sz w:val="22"/>
                <w:szCs w:val="22"/>
                <w:lang w:eastAsia="zh-CN"/>
              </w:rPr>
              <w:t>ранее  2024</w:t>
            </w:r>
            <w:proofErr w:type="gramEnd"/>
            <w:r w:rsidRPr="007A25C0">
              <w:rPr>
                <w:rFonts w:ascii="Segoe UI" w:eastAsia="Calibri" w:hAnsi="Segoe UI" w:cs="Segoe UI"/>
                <w:sz w:val="22"/>
                <w:szCs w:val="22"/>
                <w:lang w:eastAsia="zh-CN"/>
              </w:rPr>
              <w:t xml:space="preserve"> г</w:t>
            </w:r>
            <w:r w:rsidR="007A25C0" w:rsidRPr="007A25C0">
              <w:rPr>
                <w:rFonts w:ascii="Segoe UI" w:eastAsia="Calibri" w:hAnsi="Segoe UI" w:cs="Segoe UI"/>
                <w:sz w:val="22"/>
                <w:szCs w:val="22"/>
                <w:lang w:eastAsia="zh-CN"/>
              </w:rPr>
              <w:t>.</w:t>
            </w:r>
            <w:r w:rsidR="007A25C0" w:rsidRPr="007A25C0">
              <w:rPr>
                <w:sz w:val="22"/>
                <w:szCs w:val="22"/>
              </w:rPr>
              <w:t xml:space="preserve"> </w:t>
            </w:r>
            <w:r w:rsidR="007A25C0" w:rsidRPr="007A25C0">
              <w:rPr>
                <w:rFonts w:ascii="Segoe UI" w:eastAsia="Calibri" w:hAnsi="Segoe UI" w:cs="Segoe UI"/>
                <w:sz w:val="22"/>
                <w:szCs w:val="22"/>
                <w:lang w:eastAsia="zh-CN"/>
              </w:rPr>
              <w:t>Медицинское оборудование, предоставляемое по настоящему договору, должно быть абсолютно новым и не использоваться ранее. Продавец гарантирует, что оборудование не было в эксплуатации и не является бывшим в употреблении.</w:t>
            </w:r>
          </w:p>
          <w:p w14:paraId="65312B11" w14:textId="79624620" w:rsidR="00ED1DDE" w:rsidRPr="00ED1DDE" w:rsidRDefault="007A25C0" w:rsidP="007A25C0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</w:pPr>
            <w:r w:rsidRPr="007A25C0">
              <w:rPr>
                <w:rFonts w:ascii="Segoe UI" w:eastAsia="Calibri" w:hAnsi="Segoe UI" w:cs="Segoe UI"/>
                <w:sz w:val="22"/>
                <w:szCs w:val="22"/>
                <w:lang w:eastAsia="zh-CN"/>
              </w:rPr>
              <w:t>Продавец обязуется обеспечить, чтобы упаковка медицинского оборудования была в целости и сохранности на момент поставки. Упаковка должна быть не повреждённой, соответствовать требованиям транспортировки и защиты оборудования, и предоставляться в оригинальном виде от производителя</w:t>
            </w:r>
            <w:r w:rsidRPr="007A25C0">
              <w:rPr>
                <w:rFonts w:ascii="Segoe UI" w:eastAsia="Calibri" w:hAnsi="Segoe UI" w:cs="Segoe UI"/>
                <w:lang w:eastAsia="zh-CN"/>
              </w:rPr>
              <w:t>.</w:t>
            </w:r>
          </w:p>
          <w:p w14:paraId="360F0492" w14:textId="7010E78E" w:rsidR="006D47B1" w:rsidRPr="006D47B1" w:rsidRDefault="006D47B1" w:rsidP="006D47B1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</w:pPr>
            <w:r w:rsidRPr="006D47B1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t>Сертификат о прохождении первичной проверки средства измерения и аттестации испытательного оборудования либо соответствующего документа о признании первичной проверки завода-производителя, если товар</w:t>
            </w:r>
            <w:r w:rsidR="00AD6774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t xml:space="preserve"> является средством измерения. Т</w:t>
            </w:r>
            <w:r w:rsidRPr="006D47B1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t xml:space="preserve">ехническая и (или) эксплуатационная документации на государственном и русском языке. Копия документа, подтверждающего информацию, что медицинская техника не является средством измерения или внесения в реестр государственной системы обеспечения единства измерений Республики Казахстан, прошла проверку либо метрологическую аттестацию, или об утверждении типа средства измерения. </w:t>
            </w:r>
          </w:p>
          <w:p w14:paraId="792F2C07" w14:textId="77777777" w:rsidR="006D47B1" w:rsidRPr="006D47B1" w:rsidRDefault="006D47B1" w:rsidP="006D47B1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</w:pPr>
            <w:r w:rsidRPr="006D47B1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t>Регистрационное удостоверение РК на медицинскую технику</w:t>
            </w:r>
          </w:p>
          <w:p w14:paraId="4DBC0427" w14:textId="77777777" w:rsidR="006D47B1" w:rsidRDefault="006D47B1" w:rsidP="00A70C8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</w:pPr>
            <w:r w:rsidRPr="006D47B1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t xml:space="preserve">Копии сертификатов соответствия (для товаров подлежащих обязательной сертификации) или письмо-гарантию поставщика о представлении с поставляемым товаром копий сертификатов соответствия (для товаров подлежащих обязательной </w:t>
            </w:r>
            <w:proofErr w:type="gramStart"/>
            <w:r w:rsidRPr="006D47B1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t>сертификации)и</w:t>
            </w:r>
            <w:proofErr w:type="gramEnd"/>
            <w:r w:rsidRPr="006D47B1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t xml:space="preserve"> сертификат происхождения товара. </w:t>
            </w:r>
          </w:p>
          <w:p w14:paraId="40F82ACD" w14:textId="77777777" w:rsidR="0093095E" w:rsidRDefault="0093095E" w:rsidP="00A70C8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</w:pPr>
          </w:p>
          <w:p w14:paraId="0B8EE420" w14:textId="77777777" w:rsidR="0093095E" w:rsidRDefault="0093095E" w:rsidP="00A70C8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</w:pPr>
          </w:p>
          <w:p w14:paraId="635DB304" w14:textId="2FDAB840" w:rsidR="0093095E" w:rsidRPr="005E5E57" w:rsidRDefault="0093095E" w:rsidP="00A70C8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41F6" w14:textId="77777777" w:rsidR="006D47B1" w:rsidRPr="000128A2" w:rsidRDefault="006D47B1" w:rsidP="0002567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F7995" w14:textId="77777777" w:rsidR="006D47B1" w:rsidRPr="000128A2" w:rsidRDefault="006D47B1" w:rsidP="0002567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152B6" w14:textId="77777777" w:rsidR="006D47B1" w:rsidRPr="000128A2" w:rsidRDefault="006D47B1" w:rsidP="0002567D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4F378C" w:rsidRPr="004F378C" w14:paraId="757998A4" w14:textId="77777777" w:rsidTr="005E5E57">
        <w:tblPrEx>
          <w:tblLook w:val="04A0" w:firstRow="1" w:lastRow="0" w:firstColumn="1" w:lastColumn="0" w:noHBand="0" w:noVBand="1"/>
        </w:tblPrEx>
        <w:trPr>
          <w:gridAfter w:val="3"/>
          <w:wAfter w:w="7807" w:type="dxa"/>
          <w:trHeight w:val="255"/>
        </w:trPr>
        <w:tc>
          <w:tcPr>
            <w:tcW w:w="12629" w:type="dxa"/>
            <w:gridSpan w:val="13"/>
            <w:shd w:val="clear" w:color="auto" w:fill="BFBFBF" w:themeFill="background1" w:themeFillShade="BF"/>
            <w:vAlign w:val="bottom"/>
            <w:hideMark/>
          </w:tcPr>
          <w:p w14:paraId="79A86F1F" w14:textId="77777777" w:rsidR="0093095E" w:rsidRDefault="0093095E" w:rsidP="004F378C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  <w:p w14:paraId="3278B2F9" w14:textId="58591AFF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  <w:lastRenderedPageBreak/>
              <w:t>ЛОТ №2</w:t>
            </w:r>
          </w:p>
        </w:tc>
        <w:tc>
          <w:tcPr>
            <w:tcW w:w="838" w:type="dxa"/>
            <w:shd w:val="clear" w:color="auto" w:fill="BFBFBF" w:themeFill="background1" w:themeFillShade="BF"/>
          </w:tcPr>
          <w:p w14:paraId="5B76D126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14:paraId="78427EB6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</w:tcPr>
          <w:p w14:paraId="2A03F924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4F378C" w:rsidRPr="004F378C" w14:paraId="01127AA3" w14:textId="77777777" w:rsidTr="005E5E57">
        <w:tblPrEx>
          <w:tblLook w:val="04A0" w:firstRow="1" w:lastRow="0" w:firstColumn="1" w:lastColumn="0" w:noHBand="0" w:noVBand="1"/>
        </w:tblPrEx>
        <w:trPr>
          <w:gridAfter w:val="3"/>
          <w:wAfter w:w="7807" w:type="dxa"/>
          <w:trHeight w:val="255"/>
        </w:trPr>
        <w:tc>
          <w:tcPr>
            <w:tcW w:w="923" w:type="dxa"/>
            <w:gridSpan w:val="2"/>
            <w:shd w:val="clear" w:color="auto" w:fill="auto"/>
            <w:vAlign w:val="bottom"/>
            <w:hideMark/>
          </w:tcPr>
          <w:p w14:paraId="54E1BF1E" w14:textId="6D6D8805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  <w:lastRenderedPageBreak/>
              <w:t>№</w:t>
            </w:r>
          </w:p>
        </w:tc>
        <w:tc>
          <w:tcPr>
            <w:tcW w:w="1641" w:type="dxa"/>
            <w:gridSpan w:val="2"/>
            <w:shd w:val="clear" w:color="auto" w:fill="auto"/>
            <w:vAlign w:val="bottom"/>
            <w:hideMark/>
          </w:tcPr>
          <w:p w14:paraId="736DBF55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  <w:t>Критерии</w:t>
            </w:r>
          </w:p>
        </w:tc>
        <w:tc>
          <w:tcPr>
            <w:tcW w:w="10065" w:type="dxa"/>
            <w:gridSpan w:val="9"/>
            <w:shd w:val="clear" w:color="auto" w:fill="auto"/>
            <w:vAlign w:val="bottom"/>
            <w:hideMark/>
          </w:tcPr>
          <w:p w14:paraId="54520D20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  <w:t>Описание</w:t>
            </w:r>
          </w:p>
        </w:tc>
        <w:tc>
          <w:tcPr>
            <w:tcW w:w="838" w:type="dxa"/>
          </w:tcPr>
          <w:p w14:paraId="6ACE582B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  <w:t>Кол-во</w:t>
            </w:r>
          </w:p>
        </w:tc>
        <w:tc>
          <w:tcPr>
            <w:tcW w:w="992" w:type="dxa"/>
          </w:tcPr>
          <w:p w14:paraId="091957C5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  <w:t>Цена</w:t>
            </w:r>
          </w:p>
        </w:tc>
        <w:tc>
          <w:tcPr>
            <w:tcW w:w="1276" w:type="dxa"/>
          </w:tcPr>
          <w:p w14:paraId="2C48D4A5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  <w:t>Сумма</w:t>
            </w:r>
          </w:p>
        </w:tc>
      </w:tr>
      <w:tr w:rsidR="004F378C" w:rsidRPr="004F378C" w14:paraId="009C4D2F" w14:textId="77777777" w:rsidTr="005E5E57">
        <w:tblPrEx>
          <w:tblLook w:val="04A0" w:firstRow="1" w:lastRow="0" w:firstColumn="1" w:lastColumn="0" w:noHBand="0" w:noVBand="1"/>
        </w:tblPrEx>
        <w:trPr>
          <w:gridAfter w:val="3"/>
          <w:wAfter w:w="7807" w:type="dxa"/>
          <w:trHeight w:val="255"/>
        </w:trPr>
        <w:tc>
          <w:tcPr>
            <w:tcW w:w="923" w:type="dxa"/>
            <w:gridSpan w:val="2"/>
            <w:shd w:val="clear" w:color="auto" w:fill="auto"/>
            <w:vAlign w:val="bottom"/>
          </w:tcPr>
          <w:p w14:paraId="3CF777A3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641" w:type="dxa"/>
            <w:gridSpan w:val="2"/>
            <w:shd w:val="clear" w:color="auto" w:fill="auto"/>
            <w:vAlign w:val="bottom"/>
          </w:tcPr>
          <w:p w14:paraId="7CB5796F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0065" w:type="dxa"/>
            <w:gridSpan w:val="9"/>
            <w:shd w:val="clear" w:color="auto" w:fill="auto"/>
            <w:vAlign w:val="bottom"/>
          </w:tcPr>
          <w:p w14:paraId="59009F18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38" w:type="dxa"/>
          </w:tcPr>
          <w:p w14:paraId="07E43AA8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59AAF7D3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EF24DB8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4F378C" w:rsidRPr="004F378C" w14:paraId="5A0DAD80" w14:textId="77777777" w:rsidTr="005E5E57">
        <w:tblPrEx>
          <w:tblLook w:val="04A0" w:firstRow="1" w:lastRow="0" w:firstColumn="1" w:lastColumn="0" w:noHBand="0" w:noVBand="1"/>
        </w:tblPrEx>
        <w:trPr>
          <w:gridAfter w:val="3"/>
          <w:wAfter w:w="7807" w:type="dxa"/>
          <w:trHeight w:val="1275"/>
        </w:trPr>
        <w:tc>
          <w:tcPr>
            <w:tcW w:w="923" w:type="dxa"/>
            <w:gridSpan w:val="2"/>
            <w:shd w:val="clear" w:color="auto" w:fill="auto"/>
            <w:vAlign w:val="center"/>
            <w:hideMark/>
          </w:tcPr>
          <w:p w14:paraId="0749C68A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641" w:type="dxa"/>
            <w:gridSpan w:val="2"/>
            <w:shd w:val="clear" w:color="auto" w:fill="auto"/>
            <w:vAlign w:val="center"/>
            <w:hideMark/>
          </w:tcPr>
          <w:p w14:paraId="34525408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  <w:t xml:space="preserve">Наименование медицинской техники </w:t>
            </w:r>
          </w:p>
        </w:tc>
        <w:tc>
          <w:tcPr>
            <w:tcW w:w="10065" w:type="dxa"/>
            <w:gridSpan w:val="9"/>
            <w:shd w:val="clear" w:color="auto" w:fill="auto"/>
            <w:vAlign w:val="center"/>
            <w:hideMark/>
          </w:tcPr>
          <w:p w14:paraId="556E8937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  <w:t xml:space="preserve">Дозатор шприцевый </w:t>
            </w:r>
          </w:p>
          <w:p w14:paraId="0C92DE0F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38" w:type="dxa"/>
          </w:tcPr>
          <w:p w14:paraId="795DA3C9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18615B05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9ED922D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4F378C" w:rsidRPr="004F378C" w14:paraId="78F7EED6" w14:textId="77777777" w:rsidTr="005E5E57">
        <w:tblPrEx>
          <w:tblLook w:val="04A0" w:firstRow="1" w:lastRow="0" w:firstColumn="1" w:lastColumn="0" w:noHBand="0" w:noVBand="1"/>
        </w:tblPrEx>
        <w:trPr>
          <w:gridAfter w:val="3"/>
          <w:wAfter w:w="7807" w:type="dxa"/>
          <w:trHeight w:val="1335"/>
        </w:trPr>
        <w:tc>
          <w:tcPr>
            <w:tcW w:w="923" w:type="dxa"/>
            <w:gridSpan w:val="2"/>
            <w:vMerge w:val="restart"/>
            <w:shd w:val="clear" w:color="auto" w:fill="auto"/>
            <w:vAlign w:val="center"/>
            <w:hideMark/>
          </w:tcPr>
          <w:p w14:paraId="59C5E994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641" w:type="dxa"/>
            <w:gridSpan w:val="2"/>
            <w:vMerge w:val="restart"/>
            <w:shd w:val="clear" w:color="auto" w:fill="auto"/>
            <w:vAlign w:val="center"/>
            <w:hideMark/>
          </w:tcPr>
          <w:p w14:paraId="189ECA0E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  <w:t>Требования к комплектации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14:paraId="1EBA3528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14:paraId="6896109A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  <w:t>Наименование комплектующего к медицинской технике</w:t>
            </w: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14:paraId="6007D250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  <w:t>Модель и (или) марка, каталожный номер, краткая техническая характеристика комплектующего к медицинской технике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14:paraId="271C3642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  <w:t xml:space="preserve">Требуемое количество </w:t>
            </w:r>
            <w:r w:rsidRPr="004F378C">
              <w:rPr>
                <w:rFonts w:ascii="Segoe UI" w:hAnsi="Segoe UI" w:cs="Segoe UI"/>
                <w:i/>
                <w:iCs/>
                <w:color w:val="000000" w:themeColor="text1"/>
                <w:sz w:val="22"/>
                <w:szCs w:val="22"/>
              </w:rPr>
              <w:t>(с указанием единицы измерения)</w:t>
            </w:r>
          </w:p>
        </w:tc>
        <w:tc>
          <w:tcPr>
            <w:tcW w:w="838" w:type="dxa"/>
          </w:tcPr>
          <w:p w14:paraId="005A4ABC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14:paraId="22F1D016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  <w:t>521 500</w:t>
            </w:r>
          </w:p>
        </w:tc>
        <w:tc>
          <w:tcPr>
            <w:tcW w:w="1276" w:type="dxa"/>
          </w:tcPr>
          <w:p w14:paraId="31C8A1E7" w14:textId="4821BA5F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  <w:t>1 564</w:t>
            </w:r>
            <w:r w:rsidR="005E5E57"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  <w:t> </w:t>
            </w:r>
            <w:r w:rsidRPr="004F378C"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  <w:t>500</w:t>
            </w:r>
            <w:r w:rsidR="005E5E57"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  <w:t>,00</w:t>
            </w:r>
          </w:p>
        </w:tc>
      </w:tr>
      <w:tr w:rsidR="004F378C" w:rsidRPr="004F378C" w14:paraId="5C5F054D" w14:textId="77777777" w:rsidTr="005E5E57">
        <w:tblPrEx>
          <w:tblLook w:val="04A0" w:firstRow="1" w:lastRow="0" w:firstColumn="1" w:lastColumn="0" w:noHBand="0" w:noVBand="1"/>
        </w:tblPrEx>
        <w:trPr>
          <w:gridAfter w:val="3"/>
          <w:wAfter w:w="7807" w:type="dxa"/>
          <w:trHeight w:val="255"/>
        </w:trPr>
        <w:tc>
          <w:tcPr>
            <w:tcW w:w="923" w:type="dxa"/>
            <w:gridSpan w:val="2"/>
            <w:vMerge/>
            <w:vAlign w:val="center"/>
            <w:hideMark/>
          </w:tcPr>
          <w:p w14:paraId="5A92725D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41" w:type="dxa"/>
            <w:gridSpan w:val="2"/>
            <w:vMerge/>
            <w:vAlign w:val="center"/>
            <w:hideMark/>
          </w:tcPr>
          <w:p w14:paraId="3F3A45E8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0065" w:type="dxa"/>
            <w:gridSpan w:val="9"/>
            <w:shd w:val="clear" w:color="auto" w:fill="auto"/>
            <w:vAlign w:val="bottom"/>
            <w:hideMark/>
          </w:tcPr>
          <w:p w14:paraId="3998B33E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Основные комплектующие</w:t>
            </w:r>
          </w:p>
        </w:tc>
        <w:tc>
          <w:tcPr>
            <w:tcW w:w="838" w:type="dxa"/>
          </w:tcPr>
          <w:p w14:paraId="322122D2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3C41AF33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EEB1A5C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  <w:tr w:rsidR="004F378C" w:rsidRPr="004F378C" w14:paraId="66419E5E" w14:textId="77777777" w:rsidTr="005E5E57">
        <w:tblPrEx>
          <w:tblLook w:val="04A0" w:firstRow="1" w:lastRow="0" w:firstColumn="1" w:lastColumn="0" w:noHBand="0" w:noVBand="1"/>
        </w:tblPrEx>
        <w:trPr>
          <w:gridAfter w:val="3"/>
          <w:wAfter w:w="7807" w:type="dxa"/>
          <w:trHeight w:val="255"/>
        </w:trPr>
        <w:tc>
          <w:tcPr>
            <w:tcW w:w="923" w:type="dxa"/>
            <w:gridSpan w:val="2"/>
            <w:vMerge/>
            <w:vAlign w:val="center"/>
            <w:hideMark/>
          </w:tcPr>
          <w:p w14:paraId="445B388F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41" w:type="dxa"/>
            <w:gridSpan w:val="2"/>
            <w:vMerge/>
            <w:vAlign w:val="center"/>
            <w:hideMark/>
          </w:tcPr>
          <w:p w14:paraId="7A959AC4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14:paraId="585F42B8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Cs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598F6DE0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Блок дозатора</w:t>
            </w:r>
          </w:p>
        </w:tc>
        <w:tc>
          <w:tcPr>
            <w:tcW w:w="4961" w:type="dxa"/>
            <w:shd w:val="clear" w:color="auto" w:fill="auto"/>
          </w:tcPr>
          <w:p w14:paraId="6E770CD4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ЮМГИ.942312.002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>Напряжение питания: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>- от сети переменного тока (220±22)В, (50±1)Гц;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>- от источника постоянного тока 12В, 5А;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>Встроенная аккумуляторная батарея;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>Полная потребляемая мощность,  25 ВА;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>Масса, 2,5 кг;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>Габаритные размеры(без учета струбцины),  240х200х80 мм;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>Время непрерывной работы: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 xml:space="preserve">- при питании от сети переменного тока, 48 ч; 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>- при питании от аккумуляторной батареи (при скорости 25мл/ч), 3 ч;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>Автоматическое определение номинальной вместимости шприцев;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>Класс по электробезопасности II, с рабочей частью B;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 xml:space="preserve">Цветной TFT-LCD дисплей с диагональю, 2,8 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lastRenderedPageBreak/>
              <w:t>дюйм;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>Выбор языка интерфейса пользователя: Русский, английский;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>Режимы работы: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>- по скорости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>- по времени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>- по весу пациента;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>Визуально отображаемая информация: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>Подключение с питающей сети;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>Уровень заряда аккумулятора;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 xml:space="preserve">Процесс </w:t>
            </w:r>
            <w:proofErr w:type="spellStart"/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инфузии</w:t>
            </w:r>
            <w:proofErr w:type="spellEnd"/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;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>Номинальную вместимость установленного шприца;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>Сигналы оповещения медперсонала;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 xml:space="preserve">Величину заданной скорости </w:t>
            </w:r>
            <w:proofErr w:type="spellStart"/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инфузии</w:t>
            </w:r>
            <w:proofErr w:type="spellEnd"/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;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>Установленный уровень окклюзии;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>Величину суммарного введенного объема лекарственного средства;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>Дублирование миганием единичного индикатора звуковых сигналов оповещения медперсонала;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>Звуковые сигналы оповещения медперсонала: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 xml:space="preserve">Приближение окончания </w:t>
            </w:r>
            <w:proofErr w:type="spellStart"/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инфузии</w:t>
            </w:r>
            <w:proofErr w:type="spellEnd"/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;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 xml:space="preserve">Окончание </w:t>
            </w:r>
            <w:proofErr w:type="spellStart"/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инфузии</w:t>
            </w:r>
            <w:proofErr w:type="spellEnd"/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;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 xml:space="preserve">Закупорки в </w:t>
            </w:r>
            <w:proofErr w:type="spellStart"/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инфузионной</w:t>
            </w:r>
            <w:proofErr w:type="spellEnd"/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 трубке(окклюзии);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>Низкий заряд аккумуляторной батареи;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>Ошибка установки шприца;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>Принудительное отключение звуковой сигнализации;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 xml:space="preserve">Диапазон задаваемых скоростей </w:t>
            </w:r>
            <w:proofErr w:type="spellStart"/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инфузии</w:t>
            </w:r>
            <w:proofErr w:type="spellEnd"/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 в зависимости от вместимости шприца, мл/час: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>- при установленном шприце номинальной вместимостью 5 мл - от 0,1 до 100;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lastRenderedPageBreak/>
              <w:t>- при установленном шприце номинальной вместимостью 10 мл - от 0,1 до 200;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>- при установленном шприце номинальной вместимостью 20 мл - от 0,1 до 400;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>- при установленном шприце номинальной вместимостью 30 мл - от 0,1 до 600;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>- при установленном шприце номинальной вместимостью 50 мл - от 0,1 до 1500;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 xml:space="preserve">Дискретность задания скорости </w:t>
            </w:r>
            <w:proofErr w:type="spellStart"/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инфузии</w:t>
            </w:r>
            <w:proofErr w:type="spellEnd"/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, 0,1 мл/час;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 xml:space="preserve">Отклонение скорости </w:t>
            </w:r>
            <w:proofErr w:type="spellStart"/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инфузии</w:t>
            </w:r>
            <w:proofErr w:type="spellEnd"/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 от заданной, 2%;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>Функция скорости болюса;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>Функция блокировки клавиатуры;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>Устанавливаемые уровни окклюзии;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>Режим открытая вена (KVO);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>Диапазон задаваемой скорости в режиме KVO, мл/час от  0,1 до 5;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>Остаточный объем лекарственного средства, 5%;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>Суммарный введенный объем лекарственного средства, от 0,1 до 9999,9 мл;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br/>
              <w:t>Библиотека препаратов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683414C7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lastRenderedPageBreak/>
              <w:t>1 шт.</w:t>
            </w:r>
          </w:p>
        </w:tc>
        <w:tc>
          <w:tcPr>
            <w:tcW w:w="838" w:type="dxa"/>
          </w:tcPr>
          <w:p w14:paraId="310E088F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026B2FDE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51809EC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  <w:tr w:rsidR="004F378C" w:rsidRPr="004F378C" w14:paraId="2461AD93" w14:textId="77777777" w:rsidTr="005E5E57">
        <w:tblPrEx>
          <w:tblLook w:val="04A0" w:firstRow="1" w:lastRow="0" w:firstColumn="1" w:lastColumn="0" w:noHBand="0" w:noVBand="1"/>
        </w:tblPrEx>
        <w:trPr>
          <w:gridAfter w:val="3"/>
          <w:wAfter w:w="7807" w:type="dxa"/>
          <w:trHeight w:val="255"/>
        </w:trPr>
        <w:tc>
          <w:tcPr>
            <w:tcW w:w="923" w:type="dxa"/>
            <w:gridSpan w:val="2"/>
            <w:vMerge/>
            <w:vAlign w:val="center"/>
            <w:hideMark/>
          </w:tcPr>
          <w:p w14:paraId="7E6561BF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41" w:type="dxa"/>
            <w:gridSpan w:val="2"/>
            <w:vMerge/>
            <w:vAlign w:val="center"/>
            <w:hideMark/>
          </w:tcPr>
          <w:p w14:paraId="1263E848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0065" w:type="dxa"/>
            <w:gridSpan w:val="9"/>
            <w:shd w:val="clear" w:color="auto" w:fill="auto"/>
            <w:vAlign w:val="bottom"/>
            <w:hideMark/>
          </w:tcPr>
          <w:p w14:paraId="1DD2CA6E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Cs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bCs/>
                <w:color w:val="000000" w:themeColor="text1"/>
                <w:sz w:val="22"/>
                <w:szCs w:val="22"/>
              </w:rPr>
              <w:t>Дополнительные комплектующие</w:t>
            </w:r>
          </w:p>
        </w:tc>
        <w:tc>
          <w:tcPr>
            <w:tcW w:w="838" w:type="dxa"/>
          </w:tcPr>
          <w:p w14:paraId="3AACA13F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0BB2CC13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54BB4BD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Cs/>
                <w:color w:val="000000" w:themeColor="text1"/>
                <w:sz w:val="22"/>
                <w:szCs w:val="22"/>
              </w:rPr>
            </w:pPr>
          </w:p>
        </w:tc>
      </w:tr>
      <w:tr w:rsidR="004F378C" w:rsidRPr="004F378C" w14:paraId="27E88454" w14:textId="77777777" w:rsidTr="005E5E57">
        <w:tblPrEx>
          <w:tblLook w:val="04A0" w:firstRow="1" w:lastRow="0" w:firstColumn="1" w:lastColumn="0" w:noHBand="0" w:noVBand="1"/>
        </w:tblPrEx>
        <w:trPr>
          <w:gridAfter w:val="3"/>
          <w:wAfter w:w="7807" w:type="dxa"/>
          <w:trHeight w:val="255"/>
        </w:trPr>
        <w:tc>
          <w:tcPr>
            <w:tcW w:w="923" w:type="dxa"/>
            <w:gridSpan w:val="2"/>
            <w:vMerge/>
            <w:vAlign w:val="center"/>
          </w:tcPr>
          <w:p w14:paraId="524C9DFE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41" w:type="dxa"/>
            <w:gridSpan w:val="2"/>
            <w:vMerge/>
            <w:vAlign w:val="center"/>
          </w:tcPr>
          <w:p w14:paraId="6055FEF3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5E229CC6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70E5325E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Шнур питания</w:t>
            </w:r>
          </w:p>
        </w:tc>
        <w:tc>
          <w:tcPr>
            <w:tcW w:w="4961" w:type="dxa"/>
            <w:shd w:val="clear" w:color="auto" w:fill="auto"/>
          </w:tcPr>
          <w:p w14:paraId="23CA2335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ЮМГИ.685612.092 Для сети переменного тока напряжением (220±</w:t>
            </w:r>
            <w:proofErr w:type="gramStart"/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22)В</w:t>
            </w:r>
            <w:proofErr w:type="gramEnd"/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, частотой (50±1)Гц,. Длина шнура питания 155 см.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1CB560D4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1шт.</w:t>
            </w:r>
          </w:p>
        </w:tc>
        <w:tc>
          <w:tcPr>
            <w:tcW w:w="838" w:type="dxa"/>
          </w:tcPr>
          <w:p w14:paraId="75505DCF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272BC244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4C86C1D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  <w:tr w:rsidR="004F378C" w:rsidRPr="004F378C" w14:paraId="62828F02" w14:textId="77777777" w:rsidTr="005E5E57">
        <w:tblPrEx>
          <w:tblLook w:val="04A0" w:firstRow="1" w:lastRow="0" w:firstColumn="1" w:lastColumn="0" w:noHBand="0" w:noVBand="1"/>
        </w:tblPrEx>
        <w:trPr>
          <w:gridAfter w:val="3"/>
          <w:wAfter w:w="7807" w:type="dxa"/>
          <w:trHeight w:val="255"/>
        </w:trPr>
        <w:tc>
          <w:tcPr>
            <w:tcW w:w="923" w:type="dxa"/>
            <w:gridSpan w:val="2"/>
            <w:vMerge/>
            <w:vAlign w:val="center"/>
          </w:tcPr>
          <w:p w14:paraId="1E2964A8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41" w:type="dxa"/>
            <w:gridSpan w:val="2"/>
            <w:vMerge/>
            <w:vAlign w:val="center"/>
          </w:tcPr>
          <w:p w14:paraId="35074837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736A2EE2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4B958A30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Кабель питания</w:t>
            </w:r>
          </w:p>
        </w:tc>
        <w:tc>
          <w:tcPr>
            <w:tcW w:w="4961" w:type="dxa"/>
            <w:shd w:val="clear" w:color="auto" w:fill="auto"/>
          </w:tcPr>
          <w:p w14:paraId="42E33778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ЮМГИ.685631.223 Для сети постоянного тока напряжением 12В и силой тока 2А. Длина кабеля питания 2050 м.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21D3BCE1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1 шт.</w:t>
            </w:r>
          </w:p>
        </w:tc>
        <w:tc>
          <w:tcPr>
            <w:tcW w:w="838" w:type="dxa"/>
          </w:tcPr>
          <w:p w14:paraId="5301C5C0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060C3191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CD640D9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  <w:tr w:rsidR="004F378C" w:rsidRPr="004F378C" w14:paraId="5E022A10" w14:textId="77777777" w:rsidTr="005E5E57">
        <w:tblPrEx>
          <w:tblLook w:val="04A0" w:firstRow="1" w:lastRow="0" w:firstColumn="1" w:lastColumn="0" w:noHBand="0" w:noVBand="1"/>
        </w:tblPrEx>
        <w:trPr>
          <w:gridAfter w:val="3"/>
          <w:wAfter w:w="7807" w:type="dxa"/>
          <w:trHeight w:val="255"/>
        </w:trPr>
        <w:tc>
          <w:tcPr>
            <w:tcW w:w="923" w:type="dxa"/>
            <w:gridSpan w:val="2"/>
            <w:vMerge/>
            <w:vAlign w:val="center"/>
          </w:tcPr>
          <w:p w14:paraId="45B5392F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41" w:type="dxa"/>
            <w:gridSpan w:val="2"/>
            <w:vMerge/>
            <w:vAlign w:val="center"/>
          </w:tcPr>
          <w:p w14:paraId="545FAAC5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75273A94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7CFF38FF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Струбцина</w:t>
            </w:r>
          </w:p>
        </w:tc>
        <w:tc>
          <w:tcPr>
            <w:tcW w:w="4961" w:type="dxa"/>
            <w:shd w:val="clear" w:color="auto" w:fill="auto"/>
          </w:tcPr>
          <w:p w14:paraId="663A8AF1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ЮМГИ.301533.003 Для закрепления </w:t>
            </w:r>
            <w:proofErr w:type="gramStart"/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дозатора  на</w:t>
            </w:r>
            <w:proofErr w:type="gramEnd"/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инфузионной</w:t>
            </w:r>
            <w:proofErr w:type="spellEnd"/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 стойке или на другом аналогичном оборудовании 165х125х125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6EF12693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1 шт.</w:t>
            </w:r>
          </w:p>
        </w:tc>
        <w:tc>
          <w:tcPr>
            <w:tcW w:w="838" w:type="dxa"/>
          </w:tcPr>
          <w:p w14:paraId="3461CC3D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26E51D4C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EA1BDFB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  <w:tr w:rsidR="004F378C" w:rsidRPr="004F378C" w14:paraId="38824D6E" w14:textId="77777777" w:rsidTr="005E5E57">
        <w:tblPrEx>
          <w:tblLook w:val="04A0" w:firstRow="1" w:lastRow="0" w:firstColumn="1" w:lastColumn="0" w:noHBand="0" w:noVBand="1"/>
        </w:tblPrEx>
        <w:trPr>
          <w:gridAfter w:val="3"/>
          <w:wAfter w:w="7807" w:type="dxa"/>
          <w:trHeight w:val="255"/>
        </w:trPr>
        <w:tc>
          <w:tcPr>
            <w:tcW w:w="923" w:type="dxa"/>
            <w:gridSpan w:val="2"/>
            <w:vMerge/>
            <w:vAlign w:val="center"/>
          </w:tcPr>
          <w:p w14:paraId="14148686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41" w:type="dxa"/>
            <w:gridSpan w:val="2"/>
            <w:vMerge/>
            <w:vAlign w:val="center"/>
          </w:tcPr>
          <w:p w14:paraId="72798CEE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C2086E3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46E39931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Руководство по эксплуатации</w:t>
            </w:r>
          </w:p>
        </w:tc>
        <w:tc>
          <w:tcPr>
            <w:tcW w:w="4961" w:type="dxa"/>
            <w:shd w:val="clear" w:color="auto" w:fill="auto"/>
          </w:tcPr>
          <w:p w14:paraId="2478C7C4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ЮМГИ.942312.001 РЭ на русском языке на бумажном носителе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4894714F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1 </w:t>
            </w:r>
            <w:proofErr w:type="spellStart"/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38" w:type="dxa"/>
          </w:tcPr>
          <w:p w14:paraId="01CBCC01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025DEFD9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8C71520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  <w:tr w:rsidR="004F378C" w:rsidRPr="004F378C" w14:paraId="0BCBA12F" w14:textId="77777777" w:rsidTr="005E5E57">
        <w:tblPrEx>
          <w:tblLook w:val="04A0" w:firstRow="1" w:lastRow="0" w:firstColumn="1" w:lastColumn="0" w:noHBand="0" w:noVBand="1"/>
        </w:tblPrEx>
        <w:trPr>
          <w:gridAfter w:val="3"/>
          <w:wAfter w:w="7807" w:type="dxa"/>
          <w:trHeight w:val="255"/>
        </w:trPr>
        <w:tc>
          <w:tcPr>
            <w:tcW w:w="923" w:type="dxa"/>
            <w:gridSpan w:val="2"/>
            <w:vMerge/>
            <w:vAlign w:val="center"/>
            <w:hideMark/>
          </w:tcPr>
          <w:p w14:paraId="79E13ADE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41" w:type="dxa"/>
            <w:gridSpan w:val="2"/>
            <w:vMerge/>
            <w:vAlign w:val="center"/>
            <w:hideMark/>
          </w:tcPr>
          <w:p w14:paraId="509C428B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0065" w:type="dxa"/>
            <w:gridSpan w:val="9"/>
            <w:shd w:val="clear" w:color="auto" w:fill="auto"/>
            <w:vAlign w:val="bottom"/>
            <w:hideMark/>
          </w:tcPr>
          <w:p w14:paraId="15B1BDEB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Расходные материалы и изнашиваемые узлы</w:t>
            </w:r>
          </w:p>
        </w:tc>
        <w:tc>
          <w:tcPr>
            <w:tcW w:w="838" w:type="dxa"/>
          </w:tcPr>
          <w:p w14:paraId="5ECF97AB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5CFA56E8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AE4EFAE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  <w:tr w:rsidR="004F378C" w:rsidRPr="004F378C" w14:paraId="56963706" w14:textId="77777777" w:rsidTr="005E5E57">
        <w:tblPrEx>
          <w:tblLook w:val="04A0" w:firstRow="1" w:lastRow="0" w:firstColumn="1" w:lastColumn="0" w:noHBand="0" w:noVBand="1"/>
        </w:tblPrEx>
        <w:trPr>
          <w:gridAfter w:val="3"/>
          <w:wAfter w:w="7807" w:type="dxa"/>
          <w:trHeight w:val="255"/>
        </w:trPr>
        <w:tc>
          <w:tcPr>
            <w:tcW w:w="923" w:type="dxa"/>
            <w:gridSpan w:val="2"/>
            <w:vMerge/>
            <w:vAlign w:val="center"/>
            <w:hideMark/>
          </w:tcPr>
          <w:p w14:paraId="1DF339AE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41" w:type="dxa"/>
            <w:gridSpan w:val="2"/>
            <w:vMerge/>
            <w:vAlign w:val="center"/>
            <w:hideMark/>
          </w:tcPr>
          <w:p w14:paraId="16F88521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14:paraId="57181050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5136B849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B489F96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6C1F19E0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838" w:type="dxa"/>
          </w:tcPr>
          <w:p w14:paraId="0030A528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653CAFE5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434BF27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  <w:tr w:rsidR="004F378C" w:rsidRPr="004F378C" w14:paraId="45AEF7A6" w14:textId="77777777" w:rsidTr="005E5E57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23" w:type="dxa"/>
            <w:gridSpan w:val="2"/>
            <w:vMerge/>
            <w:vAlign w:val="center"/>
            <w:hideMark/>
          </w:tcPr>
          <w:p w14:paraId="5BC9C4AF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41" w:type="dxa"/>
            <w:gridSpan w:val="2"/>
            <w:vMerge/>
            <w:vAlign w:val="center"/>
            <w:hideMark/>
          </w:tcPr>
          <w:p w14:paraId="668B4FCE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0065" w:type="dxa"/>
            <w:gridSpan w:val="9"/>
            <w:shd w:val="clear" w:color="auto" w:fill="auto"/>
            <w:vAlign w:val="bottom"/>
          </w:tcPr>
          <w:p w14:paraId="098170B3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Принадлежности:</w:t>
            </w:r>
          </w:p>
        </w:tc>
        <w:tc>
          <w:tcPr>
            <w:tcW w:w="838" w:type="dxa"/>
          </w:tcPr>
          <w:p w14:paraId="45CD34DB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6C718761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A637B90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5125" w:type="dxa"/>
            <w:vAlign w:val="center"/>
          </w:tcPr>
          <w:p w14:paraId="35882FBC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341" w:type="dxa"/>
          </w:tcPr>
          <w:p w14:paraId="449C12C4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341" w:type="dxa"/>
            <w:vAlign w:val="center"/>
          </w:tcPr>
          <w:p w14:paraId="3288D061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  <w:tr w:rsidR="004F378C" w:rsidRPr="004F378C" w14:paraId="793D2F69" w14:textId="77777777" w:rsidTr="005E5E57">
        <w:tblPrEx>
          <w:tblLook w:val="04A0" w:firstRow="1" w:lastRow="0" w:firstColumn="1" w:lastColumn="0" w:noHBand="0" w:noVBand="1"/>
        </w:tblPrEx>
        <w:trPr>
          <w:gridAfter w:val="3"/>
          <w:wAfter w:w="7807" w:type="dxa"/>
          <w:trHeight w:val="255"/>
        </w:trPr>
        <w:tc>
          <w:tcPr>
            <w:tcW w:w="923" w:type="dxa"/>
            <w:gridSpan w:val="2"/>
            <w:vMerge/>
            <w:vAlign w:val="center"/>
          </w:tcPr>
          <w:p w14:paraId="645F700C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41" w:type="dxa"/>
            <w:gridSpan w:val="2"/>
            <w:vMerge/>
            <w:vAlign w:val="center"/>
          </w:tcPr>
          <w:p w14:paraId="3C5A66E8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732AB75B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48C91F89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6CB9FD0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CBECE9F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838" w:type="dxa"/>
          </w:tcPr>
          <w:p w14:paraId="2F097E5B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1A4145AC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51A9E71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  <w:tr w:rsidR="004F378C" w:rsidRPr="004F378C" w14:paraId="6787C95E" w14:textId="77777777" w:rsidTr="005E5E57">
        <w:tblPrEx>
          <w:tblLook w:val="04A0" w:firstRow="1" w:lastRow="0" w:firstColumn="1" w:lastColumn="0" w:noHBand="0" w:noVBand="1"/>
        </w:tblPrEx>
        <w:trPr>
          <w:gridAfter w:val="3"/>
          <w:wAfter w:w="7807" w:type="dxa"/>
          <w:trHeight w:val="255"/>
        </w:trPr>
        <w:tc>
          <w:tcPr>
            <w:tcW w:w="923" w:type="dxa"/>
            <w:gridSpan w:val="2"/>
            <w:vMerge/>
            <w:vAlign w:val="center"/>
          </w:tcPr>
          <w:p w14:paraId="3B50D198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41" w:type="dxa"/>
            <w:gridSpan w:val="2"/>
            <w:vMerge/>
            <w:vAlign w:val="center"/>
          </w:tcPr>
          <w:p w14:paraId="26859733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0065" w:type="dxa"/>
            <w:gridSpan w:val="9"/>
            <w:shd w:val="clear" w:color="auto" w:fill="auto"/>
            <w:vAlign w:val="center"/>
          </w:tcPr>
          <w:p w14:paraId="6E065757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Cs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Программное обеспечение:</w:t>
            </w:r>
          </w:p>
        </w:tc>
        <w:tc>
          <w:tcPr>
            <w:tcW w:w="838" w:type="dxa"/>
          </w:tcPr>
          <w:p w14:paraId="0451A051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4A7FF2B5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98ED4D5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  <w:tr w:rsidR="004F378C" w:rsidRPr="004F378C" w14:paraId="4C241070" w14:textId="77777777" w:rsidTr="005E5E57">
        <w:tblPrEx>
          <w:tblLook w:val="04A0" w:firstRow="1" w:lastRow="0" w:firstColumn="1" w:lastColumn="0" w:noHBand="0" w:noVBand="1"/>
        </w:tblPrEx>
        <w:trPr>
          <w:gridAfter w:val="3"/>
          <w:wAfter w:w="7807" w:type="dxa"/>
          <w:trHeight w:val="255"/>
        </w:trPr>
        <w:tc>
          <w:tcPr>
            <w:tcW w:w="923" w:type="dxa"/>
            <w:gridSpan w:val="2"/>
            <w:vMerge/>
            <w:vAlign w:val="center"/>
          </w:tcPr>
          <w:p w14:paraId="5F44FAC1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41" w:type="dxa"/>
            <w:gridSpan w:val="2"/>
            <w:vMerge/>
            <w:vAlign w:val="center"/>
          </w:tcPr>
          <w:p w14:paraId="7454B59F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70C88A19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5866CC4E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AB8A379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186462AE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838" w:type="dxa"/>
          </w:tcPr>
          <w:p w14:paraId="5E2A5B4A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19FD1AEC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DFE9EF0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  <w:tr w:rsidR="004F378C" w:rsidRPr="004F378C" w14:paraId="56D1BDAF" w14:textId="77777777" w:rsidTr="005E5E57">
        <w:tblPrEx>
          <w:tblLook w:val="04A0" w:firstRow="1" w:lastRow="0" w:firstColumn="1" w:lastColumn="0" w:noHBand="0" w:noVBand="1"/>
        </w:tblPrEx>
        <w:trPr>
          <w:gridAfter w:val="3"/>
          <w:wAfter w:w="7807" w:type="dxa"/>
          <w:trHeight w:val="255"/>
        </w:trPr>
        <w:tc>
          <w:tcPr>
            <w:tcW w:w="923" w:type="dxa"/>
            <w:gridSpan w:val="2"/>
            <w:shd w:val="clear" w:color="auto" w:fill="auto"/>
            <w:vAlign w:val="center"/>
            <w:hideMark/>
          </w:tcPr>
          <w:p w14:paraId="1E977BD2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641" w:type="dxa"/>
            <w:gridSpan w:val="2"/>
            <w:shd w:val="clear" w:color="auto" w:fill="auto"/>
            <w:vAlign w:val="center"/>
            <w:hideMark/>
          </w:tcPr>
          <w:p w14:paraId="3475E6AE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  <w:t>Требования условиям эксплуатации</w:t>
            </w:r>
          </w:p>
        </w:tc>
        <w:tc>
          <w:tcPr>
            <w:tcW w:w="10065" w:type="dxa"/>
            <w:gridSpan w:val="9"/>
            <w:shd w:val="clear" w:color="auto" w:fill="auto"/>
            <w:vAlign w:val="center"/>
            <w:hideMark/>
          </w:tcPr>
          <w:p w14:paraId="2A1F6E50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 Входное напряжение питания - 220 ~ 240 В переменного тока</w:t>
            </w:r>
          </w:p>
          <w:p w14:paraId="12D7C962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Частота входной мощности</w:t>
            </w: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ab/>
              <w:t xml:space="preserve"> - 50/60 Гц.</w:t>
            </w:r>
          </w:p>
        </w:tc>
        <w:tc>
          <w:tcPr>
            <w:tcW w:w="838" w:type="dxa"/>
          </w:tcPr>
          <w:p w14:paraId="7B5571AA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17F68863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7DAFABB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  <w:tr w:rsidR="004F378C" w:rsidRPr="004F378C" w14:paraId="66BC436B" w14:textId="77777777" w:rsidTr="005E5E57">
        <w:tblPrEx>
          <w:tblLook w:val="04A0" w:firstRow="1" w:lastRow="0" w:firstColumn="1" w:lastColumn="0" w:noHBand="0" w:noVBand="1"/>
        </w:tblPrEx>
        <w:trPr>
          <w:gridAfter w:val="3"/>
          <w:wAfter w:w="7807" w:type="dxa"/>
          <w:trHeight w:val="765"/>
        </w:trPr>
        <w:tc>
          <w:tcPr>
            <w:tcW w:w="923" w:type="dxa"/>
            <w:gridSpan w:val="2"/>
            <w:shd w:val="clear" w:color="auto" w:fill="auto"/>
            <w:vAlign w:val="center"/>
            <w:hideMark/>
          </w:tcPr>
          <w:p w14:paraId="4766D60A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641" w:type="dxa"/>
            <w:gridSpan w:val="2"/>
            <w:shd w:val="clear" w:color="auto" w:fill="auto"/>
            <w:vAlign w:val="center"/>
            <w:hideMark/>
          </w:tcPr>
          <w:p w14:paraId="4F2E13F3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  <w:t>Условия осуществления поставки медицинской техники (в соответствии с ИНКОТЕРМС)</w:t>
            </w:r>
          </w:p>
        </w:tc>
        <w:tc>
          <w:tcPr>
            <w:tcW w:w="10065" w:type="dxa"/>
            <w:gridSpan w:val="9"/>
            <w:shd w:val="clear" w:color="auto" w:fill="auto"/>
            <w:vAlign w:val="bottom"/>
            <w:hideMark/>
          </w:tcPr>
          <w:p w14:paraId="35C034B5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DDP согласно условиям договора </w:t>
            </w:r>
          </w:p>
        </w:tc>
        <w:tc>
          <w:tcPr>
            <w:tcW w:w="838" w:type="dxa"/>
          </w:tcPr>
          <w:p w14:paraId="29B2DF05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4E227F6F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C7F9D25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  <w:tr w:rsidR="004F378C" w:rsidRPr="004F378C" w14:paraId="50AD7B30" w14:textId="77777777" w:rsidTr="005E5E57">
        <w:tblPrEx>
          <w:tblLook w:val="04A0" w:firstRow="1" w:lastRow="0" w:firstColumn="1" w:lastColumn="0" w:noHBand="0" w:noVBand="1"/>
        </w:tblPrEx>
        <w:trPr>
          <w:gridAfter w:val="3"/>
          <w:wAfter w:w="7807" w:type="dxa"/>
          <w:trHeight w:val="255"/>
        </w:trPr>
        <w:tc>
          <w:tcPr>
            <w:tcW w:w="923" w:type="dxa"/>
            <w:gridSpan w:val="2"/>
            <w:vMerge w:val="restart"/>
            <w:shd w:val="clear" w:color="auto" w:fill="auto"/>
            <w:vAlign w:val="center"/>
            <w:hideMark/>
          </w:tcPr>
          <w:p w14:paraId="5F735BCD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641" w:type="dxa"/>
            <w:gridSpan w:val="2"/>
            <w:vMerge w:val="restart"/>
            <w:shd w:val="clear" w:color="auto" w:fill="auto"/>
            <w:vAlign w:val="center"/>
            <w:hideMark/>
          </w:tcPr>
          <w:p w14:paraId="6795B1F2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  <w:t>Срок поставки медицинской техники и место дислокации</w:t>
            </w:r>
          </w:p>
        </w:tc>
        <w:tc>
          <w:tcPr>
            <w:tcW w:w="10065" w:type="dxa"/>
            <w:gridSpan w:val="9"/>
            <w:shd w:val="clear" w:color="auto" w:fill="auto"/>
            <w:vAlign w:val="bottom"/>
            <w:hideMark/>
          </w:tcPr>
          <w:p w14:paraId="74D86F05" w14:textId="5737B3B4" w:rsidR="004F378C" w:rsidRPr="004F378C" w:rsidRDefault="00A70C8D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>
              <w:rPr>
                <w:rFonts w:ascii="Segoe UI" w:hAnsi="Segoe UI" w:cs="Segoe UI"/>
                <w:color w:val="000000" w:themeColor="text1"/>
                <w:sz w:val="22"/>
                <w:szCs w:val="22"/>
                <w:lang w:val="en-US"/>
              </w:rPr>
              <w:t>45</w:t>
            </w:r>
            <w:r w:rsidR="004F378C"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 календарных дней</w:t>
            </w:r>
          </w:p>
        </w:tc>
        <w:tc>
          <w:tcPr>
            <w:tcW w:w="838" w:type="dxa"/>
          </w:tcPr>
          <w:p w14:paraId="2E28186A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533D6F40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6E1D4CC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  <w:tr w:rsidR="004F378C" w:rsidRPr="004F378C" w14:paraId="350A1F9D" w14:textId="77777777" w:rsidTr="005E5E57">
        <w:tblPrEx>
          <w:tblLook w:val="04A0" w:firstRow="1" w:lastRow="0" w:firstColumn="1" w:lastColumn="0" w:noHBand="0" w:noVBand="1"/>
        </w:tblPrEx>
        <w:trPr>
          <w:gridAfter w:val="3"/>
          <w:wAfter w:w="7807" w:type="dxa"/>
          <w:trHeight w:val="255"/>
        </w:trPr>
        <w:tc>
          <w:tcPr>
            <w:tcW w:w="923" w:type="dxa"/>
            <w:gridSpan w:val="2"/>
            <w:vMerge/>
            <w:vAlign w:val="center"/>
            <w:hideMark/>
          </w:tcPr>
          <w:p w14:paraId="2A5BBBA0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41" w:type="dxa"/>
            <w:gridSpan w:val="2"/>
            <w:vMerge/>
            <w:vAlign w:val="center"/>
            <w:hideMark/>
          </w:tcPr>
          <w:p w14:paraId="1C39C524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0065" w:type="dxa"/>
            <w:gridSpan w:val="9"/>
            <w:shd w:val="clear" w:color="auto" w:fill="auto"/>
            <w:vAlign w:val="bottom"/>
            <w:hideMark/>
          </w:tcPr>
          <w:p w14:paraId="6F4CABA6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Адрес: DDP согласно условиям договора</w:t>
            </w:r>
          </w:p>
        </w:tc>
        <w:tc>
          <w:tcPr>
            <w:tcW w:w="838" w:type="dxa"/>
          </w:tcPr>
          <w:p w14:paraId="6B61FAA2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28D91875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B8C00DE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  <w:tr w:rsidR="004F378C" w:rsidRPr="004F378C" w14:paraId="59253649" w14:textId="77777777" w:rsidTr="005E5E57">
        <w:tblPrEx>
          <w:tblLook w:val="04A0" w:firstRow="1" w:lastRow="0" w:firstColumn="1" w:lastColumn="0" w:noHBand="0" w:noVBand="1"/>
        </w:tblPrEx>
        <w:trPr>
          <w:gridAfter w:val="3"/>
          <w:wAfter w:w="7807" w:type="dxa"/>
          <w:trHeight w:val="255"/>
        </w:trPr>
        <w:tc>
          <w:tcPr>
            <w:tcW w:w="923" w:type="dxa"/>
            <w:gridSpan w:val="2"/>
            <w:vMerge w:val="restart"/>
            <w:shd w:val="clear" w:color="auto" w:fill="auto"/>
            <w:vAlign w:val="center"/>
            <w:hideMark/>
          </w:tcPr>
          <w:p w14:paraId="606B9124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641" w:type="dxa"/>
            <w:gridSpan w:val="2"/>
            <w:vMerge w:val="restart"/>
            <w:shd w:val="clear" w:color="auto" w:fill="auto"/>
            <w:vAlign w:val="center"/>
            <w:hideMark/>
          </w:tcPr>
          <w:p w14:paraId="19ABFA62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  <w:t>Условия гарантийного сервисного обслуживания медицинско</w:t>
            </w:r>
            <w:r w:rsidRPr="004F378C"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  <w:lastRenderedPageBreak/>
              <w:t>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0065" w:type="dxa"/>
            <w:gridSpan w:val="9"/>
            <w:shd w:val="clear" w:color="auto" w:fill="auto"/>
            <w:vAlign w:val="bottom"/>
            <w:hideMark/>
          </w:tcPr>
          <w:p w14:paraId="75B12F15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lastRenderedPageBreak/>
              <w:t>Гарантийное сервисное обслуживание медицинской техники не менее 37 месяцев.</w:t>
            </w:r>
          </w:p>
        </w:tc>
        <w:tc>
          <w:tcPr>
            <w:tcW w:w="838" w:type="dxa"/>
          </w:tcPr>
          <w:p w14:paraId="29681C49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1A11E67A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BC39483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  <w:tr w:rsidR="004F378C" w:rsidRPr="004F378C" w14:paraId="3818EAD0" w14:textId="77777777" w:rsidTr="005E5E57">
        <w:tblPrEx>
          <w:tblLook w:val="04A0" w:firstRow="1" w:lastRow="0" w:firstColumn="1" w:lastColumn="0" w:noHBand="0" w:noVBand="1"/>
        </w:tblPrEx>
        <w:trPr>
          <w:gridAfter w:val="3"/>
          <w:wAfter w:w="7807" w:type="dxa"/>
          <w:trHeight w:val="255"/>
        </w:trPr>
        <w:tc>
          <w:tcPr>
            <w:tcW w:w="923" w:type="dxa"/>
            <w:gridSpan w:val="2"/>
            <w:vMerge/>
            <w:vAlign w:val="center"/>
            <w:hideMark/>
          </w:tcPr>
          <w:p w14:paraId="03A0806A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41" w:type="dxa"/>
            <w:gridSpan w:val="2"/>
            <w:vMerge/>
            <w:vAlign w:val="center"/>
            <w:hideMark/>
          </w:tcPr>
          <w:p w14:paraId="3F6B1995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0065" w:type="dxa"/>
            <w:gridSpan w:val="9"/>
            <w:shd w:val="clear" w:color="auto" w:fill="auto"/>
            <w:vAlign w:val="bottom"/>
            <w:hideMark/>
          </w:tcPr>
          <w:p w14:paraId="0AC13004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Плановое техническое обслуживание должно проводиться не реже чем 1 раз в квартал.</w:t>
            </w:r>
          </w:p>
        </w:tc>
        <w:tc>
          <w:tcPr>
            <w:tcW w:w="838" w:type="dxa"/>
          </w:tcPr>
          <w:p w14:paraId="305BB67C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49749341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8420726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  <w:tr w:rsidR="004F378C" w:rsidRPr="004F378C" w14:paraId="6AACABCB" w14:textId="77777777" w:rsidTr="005E5E57">
        <w:tblPrEx>
          <w:tblLook w:val="04A0" w:firstRow="1" w:lastRow="0" w:firstColumn="1" w:lastColumn="0" w:noHBand="0" w:noVBand="1"/>
        </w:tblPrEx>
        <w:trPr>
          <w:gridAfter w:val="3"/>
          <w:wAfter w:w="7807" w:type="dxa"/>
          <w:trHeight w:val="255"/>
        </w:trPr>
        <w:tc>
          <w:tcPr>
            <w:tcW w:w="923" w:type="dxa"/>
            <w:gridSpan w:val="2"/>
            <w:vMerge/>
            <w:vAlign w:val="center"/>
            <w:hideMark/>
          </w:tcPr>
          <w:p w14:paraId="2EF4F545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41" w:type="dxa"/>
            <w:gridSpan w:val="2"/>
            <w:vMerge/>
            <w:vAlign w:val="center"/>
            <w:hideMark/>
          </w:tcPr>
          <w:p w14:paraId="06722B64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0065" w:type="dxa"/>
            <w:gridSpan w:val="9"/>
            <w:shd w:val="clear" w:color="auto" w:fill="auto"/>
            <w:vAlign w:val="bottom"/>
            <w:hideMark/>
          </w:tcPr>
          <w:p w14:paraId="64F74E34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Работы по техническому обслуживанию выполняются в соответствии с требованиями эксплуатационной документации и включают в себя:</w:t>
            </w:r>
          </w:p>
        </w:tc>
        <w:tc>
          <w:tcPr>
            <w:tcW w:w="838" w:type="dxa"/>
          </w:tcPr>
          <w:p w14:paraId="7E80078A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10AE337E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5FA3415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  <w:tr w:rsidR="004F378C" w:rsidRPr="004F378C" w14:paraId="1B168AFF" w14:textId="77777777" w:rsidTr="005E5E57">
        <w:tblPrEx>
          <w:tblLook w:val="04A0" w:firstRow="1" w:lastRow="0" w:firstColumn="1" w:lastColumn="0" w:noHBand="0" w:noVBand="1"/>
        </w:tblPrEx>
        <w:trPr>
          <w:gridAfter w:val="3"/>
          <w:wAfter w:w="7807" w:type="dxa"/>
          <w:trHeight w:val="255"/>
        </w:trPr>
        <w:tc>
          <w:tcPr>
            <w:tcW w:w="923" w:type="dxa"/>
            <w:gridSpan w:val="2"/>
            <w:vMerge/>
            <w:vAlign w:val="center"/>
            <w:hideMark/>
          </w:tcPr>
          <w:p w14:paraId="7D47845A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41" w:type="dxa"/>
            <w:gridSpan w:val="2"/>
            <w:vMerge/>
            <w:vAlign w:val="center"/>
            <w:hideMark/>
          </w:tcPr>
          <w:p w14:paraId="3BAD6955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0065" w:type="dxa"/>
            <w:gridSpan w:val="9"/>
            <w:shd w:val="clear" w:color="auto" w:fill="auto"/>
            <w:vAlign w:val="bottom"/>
            <w:hideMark/>
          </w:tcPr>
          <w:p w14:paraId="06AEA671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proofErr w:type="gramStart"/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замену</w:t>
            </w:r>
            <w:proofErr w:type="gramEnd"/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 отработавших ресурс составных частей;</w:t>
            </w:r>
          </w:p>
        </w:tc>
        <w:tc>
          <w:tcPr>
            <w:tcW w:w="838" w:type="dxa"/>
          </w:tcPr>
          <w:p w14:paraId="7533F83E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65C74F64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A3DACAF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  <w:tr w:rsidR="004F378C" w:rsidRPr="004F378C" w14:paraId="6B6ECCA3" w14:textId="77777777" w:rsidTr="005E5E57">
        <w:tblPrEx>
          <w:tblLook w:val="04A0" w:firstRow="1" w:lastRow="0" w:firstColumn="1" w:lastColumn="0" w:noHBand="0" w:noVBand="1"/>
        </w:tblPrEx>
        <w:trPr>
          <w:gridAfter w:val="3"/>
          <w:wAfter w:w="7807" w:type="dxa"/>
          <w:trHeight w:val="255"/>
        </w:trPr>
        <w:tc>
          <w:tcPr>
            <w:tcW w:w="923" w:type="dxa"/>
            <w:gridSpan w:val="2"/>
            <w:vMerge/>
            <w:vAlign w:val="center"/>
            <w:hideMark/>
          </w:tcPr>
          <w:p w14:paraId="4ADF0ECF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41" w:type="dxa"/>
            <w:gridSpan w:val="2"/>
            <w:vMerge/>
            <w:vAlign w:val="center"/>
            <w:hideMark/>
          </w:tcPr>
          <w:p w14:paraId="6A48018D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0065" w:type="dxa"/>
            <w:gridSpan w:val="9"/>
            <w:shd w:val="clear" w:color="auto" w:fill="auto"/>
            <w:vAlign w:val="bottom"/>
            <w:hideMark/>
          </w:tcPr>
          <w:p w14:paraId="67705CB5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proofErr w:type="gramStart"/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замене</w:t>
            </w:r>
            <w:proofErr w:type="gramEnd"/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 или восстановлении отдельных частей медицинской техники;</w:t>
            </w:r>
          </w:p>
        </w:tc>
        <w:tc>
          <w:tcPr>
            <w:tcW w:w="838" w:type="dxa"/>
          </w:tcPr>
          <w:p w14:paraId="5CA16777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370B26A9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1D6E07C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  <w:tr w:rsidR="004F378C" w:rsidRPr="004F378C" w14:paraId="5C88EF68" w14:textId="77777777" w:rsidTr="005E5E57">
        <w:tblPrEx>
          <w:tblLook w:val="04A0" w:firstRow="1" w:lastRow="0" w:firstColumn="1" w:lastColumn="0" w:noHBand="0" w:noVBand="1"/>
        </w:tblPrEx>
        <w:trPr>
          <w:gridAfter w:val="3"/>
          <w:wAfter w:w="7807" w:type="dxa"/>
          <w:trHeight w:val="255"/>
        </w:trPr>
        <w:tc>
          <w:tcPr>
            <w:tcW w:w="923" w:type="dxa"/>
            <w:gridSpan w:val="2"/>
            <w:vMerge/>
            <w:vAlign w:val="center"/>
            <w:hideMark/>
          </w:tcPr>
          <w:p w14:paraId="14AD7005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41" w:type="dxa"/>
            <w:gridSpan w:val="2"/>
            <w:vMerge/>
            <w:vAlign w:val="center"/>
            <w:hideMark/>
          </w:tcPr>
          <w:p w14:paraId="5CAF2B62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0065" w:type="dxa"/>
            <w:gridSpan w:val="9"/>
            <w:shd w:val="clear" w:color="auto" w:fill="auto"/>
            <w:vAlign w:val="bottom"/>
            <w:hideMark/>
          </w:tcPr>
          <w:p w14:paraId="472037F3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proofErr w:type="gramStart"/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настройку</w:t>
            </w:r>
            <w:proofErr w:type="gramEnd"/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 и регулировку медицинской техники;</w:t>
            </w:r>
          </w:p>
        </w:tc>
        <w:tc>
          <w:tcPr>
            <w:tcW w:w="838" w:type="dxa"/>
          </w:tcPr>
          <w:p w14:paraId="3A0F4DF4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782E59F6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53E27C8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  <w:tr w:rsidR="004F378C" w:rsidRPr="004F378C" w14:paraId="2E642C49" w14:textId="77777777" w:rsidTr="005E5E57">
        <w:tblPrEx>
          <w:tblLook w:val="04A0" w:firstRow="1" w:lastRow="0" w:firstColumn="1" w:lastColumn="0" w:noHBand="0" w:noVBand="1"/>
        </w:tblPrEx>
        <w:trPr>
          <w:gridAfter w:val="3"/>
          <w:wAfter w:w="7807" w:type="dxa"/>
          <w:trHeight w:val="255"/>
        </w:trPr>
        <w:tc>
          <w:tcPr>
            <w:tcW w:w="923" w:type="dxa"/>
            <w:gridSpan w:val="2"/>
            <w:vMerge/>
            <w:vAlign w:val="center"/>
            <w:hideMark/>
          </w:tcPr>
          <w:p w14:paraId="0C555B20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41" w:type="dxa"/>
            <w:gridSpan w:val="2"/>
            <w:vMerge/>
            <w:vAlign w:val="center"/>
            <w:hideMark/>
          </w:tcPr>
          <w:p w14:paraId="41959525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0065" w:type="dxa"/>
            <w:gridSpan w:val="9"/>
            <w:shd w:val="clear" w:color="auto" w:fill="auto"/>
            <w:vAlign w:val="bottom"/>
            <w:hideMark/>
          </w:tcPr>
          <w:p w14:paraId="228780F6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proofErr w:type="gramStart"/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специфические</w:t>
            </w:r>
            <w:proofErr w:type="gramEnd"/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 для данной медицинской техники работы;</w:t>
            </w:r>
          </w:p>
        </w:tc>
        <w:tc>
          <w:tcPr>
            <w:tcW w:w="838" w:type="dxa"/>
          </w:tcPr>
          <w:p w14:paraId="436B3303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0290C52C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6E8DC9D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  <w:tr w:rsidR="004F378C" w:rsidRPr="004F378C" w14:paraId="507CFA4F" w14:textId="77777777" w:rsidTr="005E5E57">
        <w:tblPrEx>
          <w:tblLook w:val="04A0" w:firstRow="1" w:lastRow="0" w:firstColumn="1" w:lastColumn="0" w:noHBand="0" w:noVBand="1"/>
        </w:tblPrEx>
        <w:trPr>
          <w:gridAfter w:val="3"/>
          <w:wAfter w:w="7807" w:type="dxa"/>
          <w:trHeight w:val="255"/>
        </w:trPr>
        <w:tc>
          <w:tcPr>
            <w:tcW w:w="923" w:type="dxa"/>
            <w:gridSpan w:val="2"/>
            <w:vMerge/>
            <w:vAlign w:val="center"/>
            <w:hideMark/>
          </w:tcPr>
          <w:p w14:paraId="5403AE4C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41" w:type="dxa"/>
            <w:gridSpan w:val="2"/>
            <w:vMerge/>
            <w:vAlign w:val="center"/>
            <w:hideMark/>
          </w:tcPr>
          <w:p w14:paraId="2C4276A2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0065" w:type="dxa"/>
            <w:gridSpan w:val="9"/>
            <w:shd w:val="clear" w:color="auto" w:fill="auto"/>
            <w:vAlign w:val="bottom"/>
            <w:hideMark/>
          </w:tcPr>
          <w:p w14:paraId="0CCDFEEB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proofErr w:type="gramStart"/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чистку</w:t>
            </w:r>
            <w:proofErr w:type="gramEnd"/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, смазку и при необходимости переборку основных механизмов и узлов;</w:t>
            </w:r>
          </w:p>
        </w:tc>
        <w:tc>
          <w:tcPr>
            <w:tcW w:w="838" w:type="dxa"/>
          </w:tcPr>
          <w:p w14:paraId="55B93D95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3E7C7085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6F56DAA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  <w:tr w:rsidR="004F378C" w:rsidRPr="004F378C" w14:paraId="76E769E2" w14:textId="77777777" w:rsidTr="005E5E57">
        <w:tblPrEx>
          <w:tblLook w:val="04A0" w:firstRow="1" w:lastRow="0" w:firstColumn="1" w:lastColumn="0" w:noHBand="0" w:noVBand="1"/>
        </w:tblPrEx>
        <w:trPr>
          <w:gridAfter w:val="3"/>
          <w:wAfter w:w="7807" w:type="dxa"/>
          <w:trHeight w:val="510"/>
        </w:trPr>
        <w:tc>
          <w:tcPr>
            <w:tcW w:w="923" w:type="dxa"/>
            <w:gridSpan w:val="2"/>
            <w:vMerge/>
            <w:vAlign w:val="center"/>
            <w:hideMark/>
          </w:tcPr>
          <w:p w14:paraId="659B8396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41" w:type="dxa"/>
            <w:gridSpan w:val="2"/>
            <w:vMerge/>
            <w:vAlign w:val="center"/>
            <w:hideMark/>
          </w:tcPr>
          <w:p w14:paraId="1A13F7FF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0065" w:type="dxa"/>
            <w:gridSpan w:val="9"/>
            <w:shd w:val="clear" w:color="auto" w:fill="auto"/>
            <w:vAlign w:val="bottom"/>
            <w:hideMark/>
          </w:tcPr>
          <w:p w14:paraId="0B1DB7B3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proofErr w:type="gramStart"/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удаление</w:t>
            </w:r>
            <w:proofErr w:type="gramEnd"/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блочно</w:t>
            </w:r>
            <w:proofErr w:type="spellEnd"/>
            <w:r w:rsidRPr="004F378C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-узловой разборкой);</w:t>
            </w:r>
          </w:p>
        </w:tc>
        <w:tc>
          <w:tcPr>
            <w:tcW w:w="838" w:type="dxa"/>
          </w:tcPr>
          <w:p w14:paraId="0E1CFB23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08DB2E88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B94CF74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  <w:tr w:rsidR="004F378C" w:rsidRPr="004F378C" w14:paraId="5DE6F471" w14:textId="77777777" w:rsidTr="005E5E57">
        <w:tblPrEx>
          <w:tblLook w:val="04A0" w:firstRow="1" w:lastRow="0" w:firstColumn="1" w:lastColumn="0" w:noHBand="0" w:noVBand="1"/>
        </w:tblPrEx>
        <w:trPr>
          <w:gridAfter w:val="3"/>
          <w:wAfter w:w="7807" w:type="dxa"/>
          <w:trHeight w:val="255"/>
        </w:trPr>
        <w:tc>
          <w:tcPr>
            <w:tcW w:w="923" w:type="dxa"/>
            <w:gridSpan w:val="2"/>
            <w:vMerge/>
            <w:vAlign w:val="center"/>
            <w:hideMark/>
          </w:tcPr>
          <w:p w14:paraId="26D5EDA7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41" w:type="dxa"/>
            <w:gridSpan w:val="2"/>
            <w:vMerge/>
            <w:vAlign w:val="center"/>
            <w:hideMark/>
          </w:tcPr>
          <w:p w14:paraId="780ADE88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0065" w:type="dxa"/>
            <w:gridSpan w:val="9"/>
            <w:shd w:val="clear" w:color="auto" w:fill="auto"/>
            <w:vAlign w:val="bottom"/>
            <w:hideMark/>
          </w:tcPr>
          <w:p w14:paraId="7A3DC245" w14:textId="77777777" w:rsidR="00AD6774" w:rsidRDefault="00AD6774" w:rsidP="00ED1DDE">
            <w:pPr>
              <w:pStyle w:val="a3"/>
              <w:jc w:val="left"/>
              <w:rPr>
                <w:rFonts w:ascii="Segoe UI" w:hAnsi="Segoe UI" w:cs="Segoe UI"/>
              </w:rPr>
            </w:pPr>
          </w:p>
          <w:p w14:paraId="2CB5E945" w14:textId="1B4D2F39" w:rsidR="004F378C" w:rsidRPr="0093095E" w:rsidRDefault="00AD6774" w:rsidP="00ED1DDE">
            <w:pPr>
              <w:pStyle w:val="a3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93095E">
              <w:rPr>
                <w:rFonts w:ascii="Segoe UI" w:eastAsia="Calibri" w:hAnsi="Segoe UI" w:cs="Segoe UI"/>
                <w:sz w:val="22"/>
                <w:szCs w:val="22"/>
                <w:lang w:eastAsia="en-US"/>
              </w:rPr>
              <w:t>Сборка, установка, выполнение пуско-наладочных работ, демонтаж, монтаж</w:t>
            </w:r>
            <w:proofErr w:type="gramStart"/>
            <w:r w:rsidRPr="0093095E">
              <w:rPr>
                <w:rFonts w:ascii="Segoe UI" w:eastAsia="Calibri" w:hAnsi="Segoe UI" w:cs="Segoe UI"/>
                <w:sz w:val="22"/>
                <w:szCs w:val="22"/>
                <w:lang w:eastAsia="en-US"/>
              </w:rPr>
              <w:t>. входят</w:t>
            </w:r>
            <w:proofErr w:type="gramEnd"/>
            <w:r w:rsidRPr="0093095E">
              <w:rPr>
                <w:rFonts w:ascii="Segoe UI" w:eastAsia="Calibri" w:hAnsi="Segoe UI" w:cs="Segoe UI"/>
                <w:sz w:val="22"/>
                <w:szCs w:val="22"/>
                <w:lang w:eastAsia="en-US"/>
              </w:rPr>
              <w:t xml:space="preserve"> в стоимость оборудования, обучение персонала на рабочем месте</w:t>
            </w:r>
            <w:r w:rsidRPr="0093095E">
              <w:rPr>
                <w:rFonts w:ascii="Segoe UI" w:hAnsi="Segoe UI" w:cs="Segoe UI"/>
                <w:sz w:val="22"/>
                <w:szCs w:val="22"/>
                <w:lang w:eastAsia="zh-CN"/>
              </w:rPr>
              <w:t xml:space="preserve">. </w:t>
            </w:r>
            <w:r w:rsidR="004F378C" w:rsidRPr="0093095E">
              <w:rPr>
                <w:rFonts w:ascii="Segoe UI" w:hAnsi="Segoe UI" w:cs="Segoe UI"/>
                <w:sz w:val="22"/>
                <w:szCs w:val="22"/>
              </w:rPr>
              <w:t>иные указанные в эксплуатационной документации операции, специфические для конкретного типа медицинской техники.</w:t>
            </w:r>
          </w:p>
          <w:p w14:paraId="3CA3D7E6" w14:textId="77777777" w:rsidR="00C83D69" w:rsidRPr="0093095E" w:rsidRDefault="00ED1DDE" w:rsidP="00C83D69">
            <w:pPr>
              <w:pStyle w:val="a3"/>
              <w:rPr>
                <w:rFonts w:ascii="Segoe UI" w:hAnsi="Segoe UI" w:cs="Segoe UI"/>
                <w:sz w:val="22"/>
                <w:szCs w:val="22"/>
              </w:rPr>
            </w:pPr>
            <w:r w:rsidRPr="0093095E">
              <w:rPr>
                <w:rFonts w:ascii="Segoe UI" w:hAnsi="Segoe UI" w:cs="Segoe UI"/>
                <w:sz w:val="22"/>
                <w:szCs w:val="22"/>
              </w:rPr>
              <w:t xml:space="preserve">Год выпуска не </w:t>
            </w:r>
            <w:proofErr w:type="gramStart"/>
            <w:r w:rsidRPr="0093095E">
              <w:rPr>
                <w:rFonts w:ascii="Segoe UI" w:hAnsi="Segoe UI" w:cs="Segoe UI"/>
                <w:sz w:val="22"/>
                <w:szCs w:val="22"/>
              </w:rPr>
              <w:t>ранее  2024</w:t>
            </w:r>
            <w:proofErr w:type="gramEnd"/>
            <w:r w:rsidRPr="0093095E">
              <w:rPr>
                <w:rFonts w:ascii="Segoe UI" w:hAnsi="Segoe UI" w:cs="Segoe UI"/>
                <w:sz w:val="22"/>
                <w:szCs w:val="22"/>
              </w:rPr>
              <w:t xml:space="preserve"> г</w:t>
            </w:r>
            <w:r w:rsidR="00C83D69" w:rsidRPr="0093095E">
              <w:rPr>
                <w:rFonts w:ascii="Segoe UI" w:hAnsi="Segoe UI" w:cs="Segoe UI"/>
                <w:sz w:val="22"/>
                <w:szCs w:val="22"/>
              </w:rPr>
              <w:t>. Медицинское оборудование, предоставляемое по настоящему договору, должно быть абсолютно новым и не использоваться ранее. Продавец гарантирует, что оборудование не было в эксплуатации и не является бывшим в употреблении.</w:t>
            </w:r>
          </w:p>
          <w:p w14:paraId="5B227FA8" w14:textId="749E7A2D" w:rsidR="00ED1DDE" w:rsidRPr="0093095E" w:rsidRDefault="00C83D69" w:rsidP="00C83D69">
            <w:pPr>
              <w:pStyle w:val="a3"/>
              <w:rPr>
                <w:rFonts w:ascii="Segoe UI" w:hAnsi="Segoe UI" w:cs="Segoe UI"/>
                <w:sz w:val="22"/>
                <w:szCs w:val="22"/>
              </w:rPr>
            </w:pPr>
            <w:r w:rsidRPr="0093095E">
              <w:rPr>
                <w:rFonts w:ascii="Segoe UI" w:hAnsi="Segoe UI" w:cs="Segoe UI"/>
                <w:sz w:val="22"/>
                <w:szCs w:val="22"/>
              </w:rPr>
              <w:t>Продавец обязуется обеспечить, чтобы упаковка медицинского оборудования была в целости и сохранности на момент поставки. Упаковка должна быть не повреждённой, соответствовать требованиям транспортировки и защиты оборудования, и предоставляться в оригинальном виде от производителя.</w:t>
            </w:r>
          </w:p>
          <w:p w14:paraId="32DCB6E5" w14:textId="7334B8E4" w:rsidR="00ED1DDE" w:rsidRPr="0093095E" w:rsidRDefault="00ED1DDE" w:rsidP="00ED1DDE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</w:pPr>
            <w:r w:rsidRPr="0093095E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t>Сертификат о прохождении первичной проверки средства измерения и аттестации испытательного оборудования либо соответствующего документа о признании первичной проверки завода-производителя, если товар является средством измерения</w:t>
            </w:r>
            <w:proofErr w:type="gramStart"/>
            <w:r w:rsidRPr="0093095E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t>. техническая</w:t>
            </w:r>
            <w:proofErr w:type="gramEnd"/>
            <w:r w:rsidRPr="0093095E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t xml:space="preserve"> и (или) эксплуатационная документации на государственном и русском языке. Копия документа, подтверждающего информацию, что медицинская техника не является средством измерения или внесения в реестр государственной системы обеспечения единства измерений Республики Казахстан, прошла проверку либо метрологическую аттестацию, или об утверждении типа средства измерения. </w:t>
            </w:r>
          </w:p>
          <w:p w14:paraId="586131A7" w14:textId="77777777" w:rsidR="00ED1DDE" w:rsidRPr="0093095E" w:rsidRDefault="00ED1DDE" w:rsidP="00ED1DDE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</w:pPr>
            <w:r w:rsidRPr="0093095E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t>Регистрационное удостоверение РК на медицинскую технику</w:t>
            </w:r>
          </w:p>
          <w:p w14:paraId="5407F074" w14:textId="22141D89" w:rsidR="00ED1DDE" w:rsidRPr="00ED1DDE" w:rsidRDefault="00ED1DDE" w:rsidP="00AD6774">
            <w:pPr>
              <w:widowControl w:val="0"/>
              <w:spacing w:line="276" w:lineRule="auto"/>
              <w:ind w:firstLine="0"/>
              <w:jc w:val="left"/>
              <w:rPr>
                <w:rFonts w:ascii="Segoe UI" w:hAnsi="Segoe UI" w:cs="Segoe UI"/>
              </w:rPr>
            </w:pPr>
            <w:r w:rsidRPr="0093095E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t xml:space="preserve">Копии сертификатов соответствия (для товаров подлежащих обязательной сертификации) или письмо-гарантию поставщика о представлении с поставляемым товаром копий сертификатов соответствия (для товаров подлежащих обязательной </w:t>
            </w:r>
            <w:proofErr w:type="gramStart"/>
            <w:r w:rsidRPr="0093095E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t>сертификации)и</w:t>
            </w:r>
            <w:proofErr w:type="gramEnd"/>
            <w:r w:rsidRPr="0093095E">
              <w:rPr>
                <w:rFonts w:ascii="Segoe UI" w:hAnsi="Segoe UI" w:cs="Segoe UI"/>
                <w:color w:val="000000" w:themeColor="text1"/>
                <w:sz w:val="22"/>
                <w:szCs w:val="22"/>
                <w:lang w:eastAsia="en-US"/>
              </w:rPr>
              <w:t xml:space="preserve"> сертификат происхождения товара.</w:t>
            </w:r>
            <w:r w:rsidRPr="00E14DB0">
              <w:rPr>
                <w:rFonts w:ascii="Segoe UI" w:hAnsi="Segoe UI" w:cs="Segoe UI"/>
                <w:color w:val="000000" w:themeColor="text1"/>
                <w:lang w:eastAsia="en-US"/>
              </w:rPr>
              <w:t xml:space="preserve"> </w:t>
            </w:r>
          </w:p>
        </w:tc>
        <w:tc>
          <w:tcPr>
            <w:tcW w:w="838" w:type="dxa"/>
          </w:tcPr>
          <w:p w14:paraId="4FA08574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5C2CA1E2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74B46C6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  <w:tr w:rsidR="004F378C" w:rsidRPr="004F378C" w14:paraId="29D68FB6" w14:textId="77777777" w:rsidTr="005E5E57">
        <w:tblPrEx>
          <w:tblLook w:val="04A0" w:firstRow="1" w:lastRow="0" w:firstColumn="1" w:lastColumn="0" w:noHBand="0" w:noVBand="1"/>
        </w:tblPrEx>
        <w:trPr>
          <w:gridAfter w:val="3"/>
          <w:wAfter w:w="7807" w:type="dxa"/>
          <w:trHeight w:val="257"/>
        </w:trPr>
        <w:tc>
          <w:tcPr>
            <w:tcW w:w="12629" w:type="dxa"/>
            <w:gridSpan w:val="13"/>
            <w:shd w:val="clear" w:color="auto" w:fill="auto"/>
            <w:noWrap/>
            <w:vAlign w:val="bottom"/>
            <w:hideMark/>
          </w:tcPr>
          <w:p w14:paraId="003C7D14" w14:textId="44A5E669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838" w:type="dxa"/>
          </w:tcPr>
          <w:p w14:paraId="2B971C91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5F2FB846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4BD363D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i/>
                <w:color w:val="000000" w:themeColor="text1"/>
                <w:sz w:val="22"/>
                <w:szCs w:val="22"/>
              </w:rPr>
            </w:pPr>
          </w:p>
        </w:tc>
      </w:tr>
      <w:tr w:rsidR="004F378C" w:rsidRPr="004F378C" w14:paraId="5A178459" w14:textId="77777777" w:rsidTr="005E5E57">
        <w:tblPrEx>
          <w:tblLook w:val="04A0" w:firstRow="1" w:lastRow="0" w:firstColumn="1" w:lastColumn="0" w:noHBand="0" w:noVBand="1"/>
        </w:tblPrEx>
        <w:trPr>
          <w:gridAfter w:val="3"/>
          <w:wAfter w:w="7807" w:type="dxa"/>
          <w:trHeight w:val="735"/>
        </w:trPr>
        <w:tc>
          <w:tcPr>
            <w:tcW w:w="12629" w:type="dxa"/>
            <w:gridSpan w:val="13"/>
            <w:shd w:val="clear" w:color="auto" w:fill="auto"/>
            <w:noWrap/>
            <w:vAlign w:val="bottom"/>
            <w:hideMark/>
          </w:tcPr>
          <w:p w14:paraId="275412E2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838" w:type="dxa"/>
          </w:tcPr>
          <w:p w14:paraId="5F6532CE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485AE659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243B22E" w14:textId="77777777" w:rsidR="004F378C" w:rsidRPr="004F378C" w:rsidRDefault="004F378C" w:rsidP="004F37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</w:p>
        </w:tc>
      </w:tr>
    </w:tbl>
    <w:p w14:paraId="533D2AEA" w14:textId="77777777" w:rsidR="004F378C" w:rsidRPr="004F378C" w:rsidRDefault="004F378C" w:rsidP="004F378C">
      <w:pPr>
        <w:autoSpaceDE w:val="0"/>
        <w:autoSpaceDN w:val="0"/>
        <w:adjustRightInd w:val="0"/>
        <w:ind w:firstLine="0"/>
        <w:jc w:val="left"/>
        <w:rPr>
          <w:rFonts w:ascii="Segoe UI" w:hAnsi="Segoe UI" w:cs="Segoe UI"/>
          <w:color w:val="000000" w:themeColor="text1"/>
          <w:sz w:val="22"/>
          <w:szCs w:val="22"/>
        </w:rPr>
      </w:pPr>
    </w:p>
    <w:p w14:paraId="1F29CAE4" w14:textId="77777777" w:rsidR="0093095E" w:rsidRDefault="0093095E" w:rsidP="00C819BA">
      <w:pPr>
        <w:autoSpaceDE w:val="0"/>
        <w:autoSpaceDN w:val="0"/>
        <w:adjustRightInd w:val="0"/>
        <w:ind w:firstLine="0"/>
        <w:jc w:val="center"/>
        <w:rPr>
          <w:rFonts w:ascii="Segoe UI" w:hAnsi="Segoe UI" w:cs="Segoe UI"/>
          <w:b/>
          <w:color w:val="000000" w:themeColor="text1"/>
          <w:sz w:val="22"/>
          <w:szCs w:val="22"/>
        </w:rPr>
      </w:pPr>
    </w:p>
    <w:p w14:paraId="21594B3F" w14:textId="77777777" w:rsidR="0093095E" w:rsidRDefault="0093095E" w:rsidP="00C819BA">
      <w:pPr>
        <w:autoSpaceDE w:val="0"/>
        <w:autoSpaceDN w:val="0"/>
        <w:adjustRightInd w:val="0"/>
        <w:ind w:firstLine="0"/>
        <w:jc w:val="center"/>
        <w:rPr>
          <w:rFonts w:ascii="Segoe UI" w:hAnsi="Segoe UI" w:cs="Segoe UI"/>
          <w:b/>
          <w:color w:val="000000" w:themeColor="text1"/>
          <w:sz w:val="22"/>
          <w:szCs w:val="22"/>
        </w:rPr>
      </w:pPr>
    </w:p>
    <w:p w14:paraId="2D387FFE" w14:textId="77777777" w:rsidR="00C819BA" w:rsidRDefault="00C819BA" w:rsidP="00C819BA">
      <w:pPr>
        <w:autoSpaceDE w:val="0"/>
        <w:autoSpaceDN w:val="0"/>
        <w:adjustRightInd w:val="0"/>
        <w:ind w:firstLine="0"/>
        <w:jc w:val="center"/>
        <w:rPr>
          <w:rFonts w:ascii="Segoe UI" w:hAnsi="Segoe UI" w:cs="Segoe UI"/>
          <w:b/>
          <w:color w:val="000000" w:themeColor="text1"/>
          <w:sz w:val="22"/>
          <w:szCs w:val="22"/>
        </w:rPr>
      </w:pPr>
      <w:r w:rsidRPr="00C819BA">
        <w:rPr>
          <w:rFonts w:ascii="Segoe UI" w:hAnsi="Segoe UI" w:cs="Segoe UI"/>
          <w:b/>
          <w:color w:val="000000" w:themeColor="text1"/>
          <w:sz w:val="22"/>
          <w:szCs w:val="22"/>
        </w:rPr>
        <w:t>ЛОТ №3</w:t>
      </w:r>
    </w:p>
    <w:tbl>
      <w:tblPr>
        <w:tblStyle w:val="ad"/>
        <w:tblW w:w="15593" w:type="dxa"/>
        <w:tblInd w:w="-289" w:type="dxa"/>
        <w:tblLook w:val="04A0" w:firstRow="1" w:lastRow="0" w:firstColumn="1" w:lastColumn="0" w:noHBand="0" w:noVBand="1"/>
      </w:tblPr>
      <w:tblGrid>
        <w:gridCol w:w="1124"/>
        <w:gridCol w:w="2545"/>
        <w:gridCol w:w="7431"/>
        <w:gridCol w:w="1549"/>
        <w:gridCol w:w="1408"/>
        <w:gridCol w:w="1536"/>
      </w:tblGrid>
      <w:tr w:rsidR="00C819BA" w14:paraId="77E8EF9A" w14:textId="0A379E55" w:rsidTr="00E670FA">
        <w:tc>
          <w:tcPr>
            <w:tcW w:w="1135" w:type="dxa"/>
          </w:tcPr>
          <w:p w14:paraId="3FF2C4A4" w14:textId="2EFBE292" w:rsidR="00C819BA" w:rsidRDefault="00C819BA" w:rsidP="00C819B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  <w:t>№</w:t>
            </w:r>
          </w:p>
        </w:tc>
        <w:tc>
          <w:tcPr>
            <w:tcW w:w="2551" w:type="dxa"/>
          </w:tcPr>
          <w:p w14:paraId="5F6EA5C3" w14:textId="102FD422" w:rsidR="00C819BA" w:rsidRDefault="00C819BA" w:rsidP="00C819B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  <w:t>Наименование товара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A100B" w14:textId="1C4D6C2D" w:rsidR="00C819BA" w:rsidRDefault="00C819BA" w:rsidP="00C819B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</w:pPr>
            <w:r w:rsidRPr="000128A2"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  <w:t>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468B" w14:textId="613BB9E3" w:rsidR="00C819BA" w:rsidRDefault="00C819BA" w:rsidP="00C819B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  <w:t>Ед.изм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2673" w14:textId="4B571481" w:rsidR="00C819BA" w:rsidRDefault="00C819BA" w:rsidP="00C819B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  <w:t>Цена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C772" w14:textId="66BA66F0" w:rsidR="00C819BA" w:rsidRDefault="00C819BA" w:rsidP="00C819B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  <w:t>Сумма</w:t>
            </w:r>
          </w:p>
        </w:tc>
        <w:bookmarkStart w:id="0" w:name="_GoBack"/>
        <w:bookmarkEnd w:id="0"/>
      </w:tr>
      <w:tr w:rsidR="00C819BA" w:rsidRPr="00904F6C" w14:paraId="7F96D5A9" w14:textId="2F0D2C78" w:rsidTr="00E670FA">
        <w:tc>
          <w:tcPr>
            <w:tcW w:w="1135" w:type="dxa"/>
          </w:tcPr>
          <w:p w14:paraId="3E3CE174" w14:textId="1821E52C" w:rsidR="00C819BA" w:rsidRPr="00904F6C" w:rsidRDefault="00C819BA" w:rsidP="00C819B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</w:pPr>
            <w:r w:rsidRPr="00904F6C"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551" w:type="dxa"/>
          </w:tcPr>
          <w:p w14:paraId="40A1F861" w14:textId="61E57B19" w:rsidR="00C819BA" w:rsidRPr="00904F6C" w:rsidRDefault="00C819BA" w:rsidP="00C819B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</w:pPr>
            <w:r w:rsidRPr="00904F6C"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  <w:t>Камера дезинфекционная</w:t>
            </w:r>
          </w:p>
        </w:tc>
        <w:tc>
          <w:tcPr>
            <w:tcW w:w="7513" w:type="dxa"/>
          </w:tcPr>
          <w:p w14:paraId="1BE80246" w14:textId="00662CDF" w:rsidR="00C819BA" w:rsidRPr="0093095E" w:rsidRDefault="00C83D69" w:rsidP="00C819BA">
            <w:pPr>
              <w:spacing w:before="120" w:after="160" w:line="259" w:lineRule="auto"/>
              <w:ind w:firstLine="700"/>
              <w:rPr>
                <w:rFonts w:ascii="Segoe UI" w:eastAsia="Calibri" w:hAnsi="Segoe UI" w:cs="Segoe UI"/>
                <w:sz w:val="22"/>
                <w:szCs w:val="22"/>
                <w:lang w:eastAsia="en-US"/>
              </w:rPr>
            </w:pPr>
            <w:r w:rsidRPr="0093095E">
              <w:rPr>
                <w:rFonts w:ascii="Segoe UI" w:eastAsia="Calibri" w:hAnsi="Segoe UI" w:cs="Segoe UI"/>
                <w:color w:val="000000"/>
                <w:sz w:val="22"/>
                <w:szCs w:val="22"/>
                <w:lang w:eastAsia="en-US"/>
              </w:rPr>
              <w:t>П</w:t>
            </w:r>
            <w:r w:rsidR="00C819BA" w:rsidRPr="0093095E">
              <w:rPr>
                <w:rFonts w:ascii="Segoe UI" w:eastAsia="Calibri" w:hAnsi="Segoe UI" w:cs="Segoe UI"/>
                <w:color w:val="000000"/>
                <w:sz w:val="22"/>
                <w:szCs w:val="22"/>
                <w:lang w:eastAsia="en-US"/>
              </w:rPr>
              <w:t>редназначена для дезинфекции одежды, обуви, постельных принадлежностей и других вещей по паровоздушному и пароформалиновому методам</w:t>
            </w:r>
            <w:r w:rsidR="00C819BA" w:rsidRPr="0093095E">
              <w:rPr>
                <w:rFonts w:ascii="Segoe UI" w:eastAsia="Calibri" w:hAnsi="Segoe UI" w:cs="Segoe UI"/>
                <w:color w:val="FF0000"/>
                <w:sz w:val="22"/>
                <w:szCs w:val="22"/>
                <w:lang w:eastAsia="en-US"/>
              </w:rPr>
              <w:t>.</w:t>
            </w:r>
            <w:r w:rsidR="00C819BA" w:rsidRPr="0093095E">
              <w:rPr>
                <w:rFonts w:ascii="Segoe UI" w:eastAsia="Calibri" w:hAnsi="Segoe UI" w:cs="Segoe UI"/>
                <w:sz w:val="22"/>
                <w:szCs w:val="22"/>
                <w:lang w:eastAsia="en-US"/>
              </w:rPr>
              <w:t xml:space="preserve"> Помещение разделяют стеной на два – разгрузочное и загрузочное отделение Камеру устанавливают в проеме стены так, чтобы одна дверь открывалась в сторону загрузочного помещения, другая – в сторону разгрузочного.</w:t>
            </w:r>
          </w:p>
          <w:p w14:paraId="2EABFD44" w14:textId="77777777" w:rsidR="00C819BA" w:rsidRPr="0093095E" w:rsidRDefault="00C819BA" w:rsidP="00C819BA">
            <w:pPr>
              <w:spacing w:after="160" w:line="259" w:lineRule="auto"/>
              <w:ind w:firstLine="0"/>
              <w:rPr>
                <w:rFonts w:ascii="Segoe UI" w:eastAsia="Calibri" w:hAnsi="Segoe UI" w:cs="Segoe UI"/>
                <w:sz w:val="22"/>
                <w:szCs w:val="22"/>
                <w:lang w:eastAsia="en-US"/>
              </w:rPr>
            </w:pPr>
            <w:r w:rsidRPr="0093095E">
              <w:rPr>
                <w:rFonts w:ascii="Segoe UI" w:eastAsia="Calibri" w:hAnsi="Segoe UI" w:cs="Segoe UI"/>
                <w:sz w:val="22"/>
                <w:szCs w:val="22"/>
                <w:lang w:eastAsia="en-US"/>
              </w:rPr>
              <w:t xml:space="preserve">Тех. данные </w:t>
            </w:r>
            <w:proofErr w:type="spellStart"/>
            <w:r w:rsidRPr="0093095E">
              <w:rPr>
                <w:rFonts w:ascii="Segoe UI" w:eastAsia="Calibri" w:hAnsi="Segoe UI" w:cs="Segoe UI"/>
                <w:sz w:val="22"/>
                <w:szCs w:val="22"/>
                <w:lang w:eastAsia="en-US"/>
              </w:rPr>
              <w:t>дез</w:t>
            </w:r>
            <w:proofErr w:type="spellEnd"/>
            <w:proofErr w:type="gramStart"/>
            <w:r w:rsidRPr="0093095E">
              <w:rPr>
                <w:rFonts w:ascii="Segoe UI" w:eastAsia="Calibri" w:hAnsi="Segoe UI" w:cs="Segoe UI"/>
                <w:sz w:val="22"/>
                <w:szCs w:val="22"/>
                <w:lang w:eastAsia="en-US"/>
              </w:rPr>
              <w:t>. камеры</w:t>
            </w:r>
            <w:proofErr w:type="gramEnd"/>
            <w:r w:rsidRPr="0093095E">
              <w:rPr>
                <w:rFonts w:ascii="Segoe UI" w:eastAsia="Calibri" w:hAnsi="Segoe UI" w:cs="Segoe UI"/>
                <w:sz w:val="22"/>
                <w:szCs w:val="22"/>
                <w:lang w:eastAsia="en-US"/>
              </w:rPr>
              <w:t>: Внутренний объем камеры, м</w:t>
            </w:r>
            <w:r w:rsidRPr="0093095E">
              <w:rPr>
                <w:rFonts w:ascii="Segoe UI" w:eastAsia="Calibri" w:hAnsi="Segoe UI" w:cs="Segoe UI"/>
                <w:sz w:val="22"/>
                <w:szCs w:val="22"/>
                <w:vertAlign w:val="superscript"/>
                <w:lang w:eastAsia="en-US"/>
              </w:rPr>
              <w:t xml:space="preserve">3 </w:t>
            </w:r>
            <w:r w:rsidRPr="0093095E">
              <w:rPr>
                <w:rFonts w:ascii="Segoe UI" w:eastAsia="Calibri" w:hAnsi="Segoe UI" w:cs="Segoe UI"/>
                <w:sz w:val="22"/>
                <w:szCs w:val="22"/>
                <w:lang w:eastAsia="en-US"/>
              </w:rPr>
              <w:t>Общий 1,4</w:t>
            </w:r>
            <w:r w:rsidRPr="0093095E">
              <w:rPr>
                <w:rFonts w:ascii="Segoe UI" w:eastAsia="Calibri" w:hAnsi="Segoe UI" w:cs="Segoe U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93095E">
              <w:rPr>
                <w:rFonts w:ascii="Segoe UI" w:eastAsia="Calibri" w:hAnsi="Segoe UI" w:cs="Segoe UI"/>
                <w:sz w:val="22"/>
                <w:szCs w:val="22"/>
                <w:lang w:eastAsia="en-US"/>
              </w:rPr>
              <w:t xml:space="preserve">± 0,1, загрузочный 1,3±0,1. Время установления рабочего режима, мин, не более 18±2. Предельное отклонение в контрольной точке, °С ±2. Допустимая температура внутри- от сорока до девяносто восемь.   Габаритные размеры камеры, мм ширина-высота-длина 1100±10 х 1740±5 х 1765±10. Род тока- переменный трехфазный. Частота, Гц-50. Потребляемая мощность, кВт, не более 7±1. Наличие ручного и автоматического управления. Наличие драгметаллов: серебро, г- не менее 3,3. Масса, кг, не более 390±10. Средний срок службы не менее, лет-4. Внутренние размеры д х ш х в 1280±15 х 770±15 х 1450±15. </w:t>
            </w:r>
          </w:p>
          <w:p w14:paraId="171FD845" w14:textId="6EB4617E" w:rsidR="00C819BA" w:rsidRPr="0093095E" w:rsidRDefault="00C819BA" w:rsidP="00C819BA">
            <w:pPr>
              <w:spacing w:after="160" w:line="259" w:lineRule="auto"/>
              <w:ind w:firstLine="0"/>
              <w:rPr>
                <w:rFonts w:ascii="Segoe UI" w:eastAsia="Calibri" w:hAnsi="Segoe UI" w:cs="Segoe UI"/>
                <w:sz w:val="22"/>
                <w:szCs w:val="22"/>
                <w:lang w:eastAsia="en-US"/>
              </w:rPr>
            </w:pPr>
            <w:r w:rsidRPr="0093095E">
              <w:rPr>
                <w:rFonts w:ascii="Segoe UI" w:eastAsia="Calibri" w:hAnsi="Segoe UI" w:cs="Segoe UI"/>
                <w:sz w:val="22"/>
                <w:szCs w:val="22"/>
                <w:lang w:eastAsia="en-US"/>
              </w:rPr>
              <w:t xml:space="preserve">Примерные размеры помещений, </w:t>
            </w:r>
            <w:proofErr w:type="spellStart"/>
            <w:proofErr w:type="gramStart"/>
            <w:r w:rsidRPr="0093095E">
              <w:rPr>
                <w:rFonts w:ascii="Segoe UI" w:eastAsia="Calibri" w:hAnsi="Segoe UI" w:cs="Segoe UI"/>
                <w:sz w:val="22"/>
                <w:szCs w:val="22"/>
                <w:lang w:eastAsia="en-US"/>
              </w:rPr>
              <w:t>мм:длина</w:t>
            </w:r>
            <w:proofErr w:type="spellEnd"/>
            <w:proofErr w:type="gramEnd"/>
            <w:r w:rsidRPr="0093095E">
              <w:rPr>
                <w:rFonts w:ascii="Segoe UI" w:eastAsia="Calibri" w:hAnsi="Segoe UI" w:cs="Segoe UI"/>
                <w:sz w:val="22"/>
                <w:szCs w:val="22"/>
                <w:lang w:eastAsia="en-US"/>
              </w:rPr>
              <w:t xml:space="preserve"> 4000, ширина</w:t>
            </w:r>
            <w:r w:rsidR="00E670FA" w:rsidRPr="0093095E">
              <w:rPr>
                <w:rFonts w:ascii="Segoe UI" w:eastAsia="Calibri" w:hAnsi="Segoe UI" w:cs="Segoe UI"/>
                <w:sz w:val="22"/>
                <w:szCs w:val="22"/>
                <w:lang w:eastAsia="en-US"/>
              </w:rPr>
              <w:t xml:space="preserve"> </w:t>
            </w:r>
            <w:r w:rsidRPr="0093095E">
              <w:rPr>
                <w:rFonts w:ascii="Segoe UI" w:eastAsia="Calibri" w:hAnsi="Segoe UI" w:cs="Segoe UI"/>
                <w:sz w:val="22"/>
                <w:szCs w:val="22"/>
                <w:lang w:eastAsia="en-US"/>
              </w:rPr>
              <w:t xml:space="preserve"> 2000, высота 3000</w:t>
            </w:r>
          </w:p>
          <w:p w14:paraId="3BB89C3E" w14:textId="77777777" w:rsidR="00C819BA" w:rsidRPr="0093095E" w:rsidRDefault="00C819BA" w:rsidP="00C819BA">
            <w:pPr>
              <w:spacing w:after="160" w:line="259" w:lineRule="auto"/>
              <w:ind w:firstLine="0"/>
              <w:rPr>
                <w:rFonts w:ascii="Segoe UI" w:eastAsia="Calibri" w:hAnsi="Segoe UI" w:cs="Segoe UI"/>
                <w:sz w:val="22"/>
                <w:szCs w:val="22"/>
                <w:lang w:eastAsia="en-US"/>
              </w:rPr>
            </w:pPr>
            <w:r w:rsidRPr="0093095E">
              <w:rPr>
                <w:rFonts w:ascii="Segoe UI" w:eastAsia="Calibri" w:hAnsi="Segoe UI" w:cs="Segoe UI"/>
                <w:sz w:val="22"/>
                <w:szCs w:val="22"/>
                <w:lang w:eastAsia="en-US"/>
              </w:rPr>
              <w:t xml:space="preserve">Камера представляет собой сварную металлическую конструкцию. Корпус камеры состоит из каркаса, обшитого с двух сторон листовой </w:t>
            </w:r>
            <w:r w:rsidRPr="0093095E">
              <w:rPr>
                <w:rFonts w:ascii="Segoe UI" w:eastAsia="Calibri" w:hAnsi="Segoe UI" w:cs="Segoe UI"/>
                <w:sz w:val="22"/>
                <w:szCs w:val="22"/>
                <w:lang w:eastAsia="en-US"/>
              </w:rPr>
              <w:lastRenderedPageBreak/>
              <w:t>сталью. Промежуток между обшивками заполнен теплоизоляционным материалом. В двух противоположных стенках корпуса имеются двери.</w:t>
            </w:r>
          </w:p>
          <w:p w14:paraId="344ED3CF" w14:textId="77777777" w:rsidR="00C819BA" w:rsidRPr="0093095E" w:rsidRDefault="00C819BA" w:rsidP="00C819BA">
            <w:pPr>
              <w:spacing w:after="160" w:line="259" w:lineRule="auto"/>
              <w:ind w:firstLine="0"/>
              <w:rPr>
                <w:rFonts w:ascii="Segoe UI" w:eastAsia="Calibri" w:hAnsi="Segoe UI" w:cs="Segoe UI"/>
                <w:sz w:val="22"/>
                <w:szCs w:val="22"/>
                <w:lang w:eastAsia="en-US"/>
              </w:rPr>
            </w:pPr>
            <w:r w:rsidRPr="0093095E">
              <w:rPr>
                <w:rFonts w:ascii="Segoe UI" w:eastAsia="Calibri" w:hAnsi="Segoe UI" w:cs="Segoe UI"/>
                <w:sz w:val="22"/>
                <w:szCs w:val="22"/>
                <w:lang w:eastAsia="en-US"/>
              </w:rPr>
              <w:t>Через одну дверь, выходящую в загрузочное отделение помещения, вещи загружают в камеру, через другую, выходящую в разгрузочное помещение, вещи выгружают из камеры.</w:t>
            </w:r>
          </w:p>
          <w:p w14:paraId="4F208B82" w14:textId="77777777" w:rsidR="00C819BA" w:rsidRPr="0093095E" w:rsidRDefault="00C819BA" w:rsidP="00C819BA">
            <w:pPr>
              <w:spacing w:after="160" w:line="259" w:lineRule="auto"/>
              <w:ind w:firstLine="0"/>
              <w:rPr>
                <w:rFonts w:ascii="Segoe UI" w:eastAsia="Calibri" w:hAnsi="Segoe UI" w:cs="Segoe UI"/>
                <w:sz w:val="22"/>
                <w:szCs w:val="22"/>
                <w:lang w:eastAsia="en-US"/>
              </w:rPr>
            </w:pPr>
            <w:r w:rsidRPr="0093095E">
              <w:rPr>
                <w:rFonts w:ascii="Segoe UI" w:eastAsia="Calibri" w:hAnsi="Segoe UI" w:cs="Segoe UI"/>
                <w:sz w:val="22"/>
                <w:szCs w:val="22"/>
                <w:lang w:eastAsia="en-US"/>
              </w:rPr>
              <w:t>Имеющиеся на дверях резиновые прокладки, при запирании дверей специальными винтовыми зажимами, обеспечивают герметичность дверного проема.</w:t>
            </w:r>
          </w:p>
          <w:p w14:paraId="2E94D5DE" w14:textId="77777777" w:rsidR="00C819BA" w:rsidRPr="0093095E" w:rsidRDefault="00C819BA" w:rsidP="00C819BA">
            <w:pPr>
              <w:spacing w:after="160" w:line="259" w:lineRule="auto"/>
              <w:ind w:firstLine="0"/>
              <w:rPr>
                <w:rFonts w:ascii="Segoe UI" w:eastAsia="Calibri" w:hAnsi="Segoe UI" w:cs="Segoe UI"/>
                <w:sz w:val="22"/>
                <w:szCs w:val="22"/>
                <w:lang w:eastAsia="en-US"/>
              </w:rPr>
            </w:pPr>
            <w:r w:rsidRPr="0093095E">
              <w:rPr>
                <w:rFonts w:ascii="Segoe UI" w:eastAsia="Calibri" w:hAnsi="Segoe UI" w:cs="Segoe UI"/>
                <w:sz w:val="22"/>
                <w:szCs w:val="22"/>
                <w:lang w:eastAsia="en-US"/>
              </w:rPr>
              <w:t>Для разогрева камеры и поддержания заданных параметров температуры используется парогенератор и воздушные электронагреватели.</w:t>
            </w:r>
          </w:p>
          <w:p w14:paraId="1EDD5EBF" w14:textId="77777777" w:rsidR="00C819BA" w:rsidRPr="0093095E" w:rsidRDefault="00C819BA" w:rsidP="00C819BA">
            <w:pPr>
              <w:spacing w:after="160" w:line="259" w:lineRule="auto"/>
              <w:ind w:firstLine="0"/>
              <w:rPr>
                <w:rFonts w:ascii="Segoe UI" w:eastAsia="Calibri" w:hAnsi="Segoe UI" w:cs="Segoe UI"/>
                <w:sz w:val="22"/>
                <w:szCs w:val="22"/>
                <w:lang w:eastAsia="en-US"/>
              </w:rPr>
            </w:pPr>
            <w:r w:rsidRPr="0093095E">
              <w:rPr>
                <w:rFonts w:ascii="Segoe UI" w:eastAsia="Calibri" w:hAnsi="Segoe UI" w:cs="Segoe UI"/>
                <w:sz w:val="22"/>
                <w:szCs w:val="22"/>
                <w:lang w:eastAsia="en-US"/>
              </w:rPr>
              <w:t>В целях повышения безопасности электронагреватели отделены от рабочего объема ограждением.</w:t>
            </w:r>
          </w:p>
          <w:p w14:paraId="2D888899" w14:textId="77777777" w:rsidR="00C819BA" w:rsidRPr="0093095E" w:rsidRDefault="00C819BA" w:rsidP="00C819BA">
            <w:pPr>
              <w:spacing w:after="160" w:line="259" w:lineRule="auto"/>
              <w:ind w:firstLine="0"/>
              <w:rPr>
                <w:rFonts w:ascii="Segoe UI" w:eastAsia="Calibri" w:hAnsi="Segoe UI" w:cs="Segoe UI"/>
                <w:sz w:val="22"/>
                <w:szCs w:val="22"/>
                <w:lang w:eastAsia="en-US"/>
              </w:rPr>
            </w:pPr>
            <w:r w:rsidRPr="0093095E">
              <w:rPr>
                <w:rFonts w:ascii="Segoe UI" w:eastAsia="Calibri" w:hAnsi="Segoe UI" w:cs="Segoe UI"/>
                <w:sz w:val="22"/>
                <w:szCs w:val="22"/>
                <w:lang w:eastAsia="en-US"/>
              </w:rPr>
              <w:t>Управление процессами дезинфекции осуществляется блоком управления дезинфекционной камерой БУДК-05П.</w:t>
            </w:r>
          </w:p>
          <w:p w14:paraId="69ED2CCC" w14:textId="77777777" w:rsidR="00C819BA" w:rsidRPr="0093095E" w:rsidRDefault="00C819BA" w:rsidP="00C819BA">
            <w:pPr>
              <w:spacing w:after="160" w:line="259" w:lineRule="auto"/>
              <w:ind w:firstLine="0"/>
              <w:rPr>
                <w:rFonts w:ascii="Segoe UI" w:eastAsia="Calibri" w:hAnsi="Segoe UI" w:cs="Segoe UI"/>
                <w:sz w:val="22"/>
                <w:szCs w:val="22"/>
                <w:lang w:eastAsia="en-US"/>
              </w:rPr>
            </w:pPr>
            <w:r w:rsidRPr="0093095E">
              <w:rPr>
                <w:rFonts w:ascii="Segoe UI" w:eastAsia="Calibri" w:hAnsi="Segoe UI" w:cs="Segoe UI"/>
                <w:sz w:val="22"/>
                <w:szCs w:val="22"/>
                <w:lang w:eastAsia="en-US"/>
              </w:rPr>
              <w:t>Приточно-вытяжная вентиляционная система состоит из вытяжного воздуховода с клапаном и приточного отверстия. При помощи вентиляции удаляют пар из камеры после дезинфекции.</w:t>
            </w:r>
          </w:p>
          <w:p w14:paraId="4ADC786F" w14:textId="77777777" w:rsidR="00C819BA" w:rsidRPr="0093095E" w:rsidRDefault="00C819BA" w:rsidP="00C819BA">
            <w:pPr>
              <w:spacing w:after="160" w:line="259" w:lineRule="auto"/>
              <w:ind w:firstLine="0"/>
              <w:rPr>
                <w:rFonts w:ascii="Segoe UI" w:eastAsia="Calibri" w:hAnsi="Segoe UI" w:cs="Segoe UI"/>
                <w:sz w:val="22"/>
                <w:szCs w:val="22"/>
                <w:lang w:eastAsia="en-US"/>
              </w:rPr>
            </w:pPr>
            <w:r w:rsidRPr="0093095E">
              <w:rPr>
                <w:rFonts w:ascii="Segoe UI" w:eastAsia="Calibri" w:hAnsi="Segoe UI" w:cs="Segoe UI"/>
                <w:sz w:val="22"/>
                <w:szCs w:val="22"/>
                <w:lang w:eastAsia="en-US"/>
              </w:rPr>
              <w:t xml:space="preserve">Управление камерой осуществляется со щита) на котором смонтированы светосигнальная </w:t>
            </w:r>
            <w:proofErr w:type="gramStart"/>
            <w:r w:rsidRPr="0093095E">
              <w:rPr>
                <w:rFonts w:ascii="Segoe UI" w:eastAsia="Calibri" w:hAnsi="Segoe UI" w:cs="Segoe UI"/>
                <w:sz w:val="22"/>
                <w:szCs w:val="22"/>
                <w:lang w:eastAsia="en-US"/>
              </w:rPr>
              <w:t>арматура .</w:t>
            </w:r>
            <w:proofErr w:type="gramEnd"/>
          </w:p>
          <w:p w14:paraId="07050A80" w14:textId="77777777" w:rsidR="00C819BA" w:rsidRPr="0093095E" w:rsidRDefault="00C819BA" w:rsidP="00C819BA">
            <w:pPr>
              <w:spacing w:after="160" w:line="259" w:lineRule="auto"/>
              <w:ind w:firstLine="0"/>
              <w:rPr>
                <w:rFonts w:ascii="Segoe UI" w:eastAsia="Calibri" w:hAnsi="Segoe UI" w:cs="Segoe UI"/>
                <w:sz w:val="22"/>
                <w:szCs w:val="22"/>
                <w:lang w:eastAsia="en-US"/>
              </w:rPr>
            </w:pPr>
            <w:r w:rsidRPr="0093095E">
              <w:rPr>
                <w:rFonts w:ascii="Segoe UI" w:eastAsia="Calibri" w:hAnsi="Segoe UI" w:cs="Segoe UI"/>
                <w:sz w:val="22"/>
                <w:szCs w:val="22"/>
                <w:lang w:eastAsia="en-US"/>
              </w:rPr>
              <w:t>Контроль за температурным режимом и временем выдержки проводят при помощи блока управления камерой</w:t>
            </w:r>
          </w:p>
          <w:p w14:paraId="6770919C" w14:textId="77777777" w:rsidR="00C819BA" w:rsidRPr="0093095E" w:rsidRDefault="00C819BA" w:rsidP="00C819BA">
            <w:pPr>
              <w:tabs>
                <w:tab w:val="left" w:pos="7655"/>
                <w:tab w:val="left" w:pos="8505"/>
              </w:tabs>
              <w:spacing w:after="160" w:line="259" w:lineRule="auto"/>
              <w:ind w:firstLine="0"/>
              <w:rPr>
                <w:rFonts w:ascii="Segoe UI" w:eastAsia="Calibri" w:hAnsi="Segoe UI" w:cs="Segoe UI"/>
                <w:sz w:val="22"/>
                <w:szCs w:val="22"/>
                <w:lang w:eastAsia="en-US"/>
              </w:rPr>
            </w:pPr>
            <w:r w:rsidRPr="0093095E">
              <w:rPr>
                <w:rFonts w:ascii="Segoe UI" w:eastAsia="Calibri" w:hAnsi="Segoe UI" w:cs="Segoe UI"/>
                <w:sz w:val="22"/>
                <w:szCs w:val="22"/>
                <w:lang w:eastAsia="en-US"/>
              </w:rPr>
              <w:t xml:space="preserve">Комплект поставки: </w:t>
            </w:r>
          </w:p>
          <w:p w14:paraId="648F07F4" w14:textId="77777777" w:rsidR="00C819BA" w:rsidRPr="0093095E" w:rsidRDefault="00C819BA" w:rsidP="00C819BA">
            <w:pPr>
              <w:widowControl w:val="0"/>
              <w:ind w:right="283" w:firstLine="0"/>
              <w:jc w:val="left"/>
              <w:rPr>
                <w:rFonts w:ascii="Segoe UI" w:hAnsi="Segoe UI" w:cs="Segoe UI"/>
                <w:snapToGrid w:val="0"/>
                <w:sz w:val="22"/>
                <w:szCs w:val="22"/>
              </w:rPr>
            </w:pPr>
            <w:r w:rsidRPr="0093095E">
              <w:rPr>
                <w:rFonts w:ascii="Segoe UI" w:hAnsi="Segoe UI" w:cs="Segoe UI"/>
                <w:snapToGrid w:val="0"/>
                <w:sz w:val="22"/>
                <w:szCs w:val="22"/>
              </w:rPr>
              <w:t xml:space="preserve">Камера в собранном виде с блоком управления-1 шт. </w:t>
            </w:r>
          </w:p>
          <w:p w14:paraId="5E310643" w14:textId="77777777" w:rsidR="00C819BA" w:rsidRPr="0093095E" w:rsidRDefault="00C819BA" w:rsidP="00C819BA">
            <w:pPr>
              <w:widowControl w:val="0"/>
              <w:ind w:right="283" w:firstLine="0"/>
              <w:jc w:val="left"/>
              <w:rPr>
                <w:rFonts w:ascii="Segoe UI" w:hAnsi="Segoe UI" w:cs="Segoe UI"/>
                <w:snapToGrid w:val="0"/>
                <w:sz w:val="22"/>
                <w:szCs w:val="22"/>
              </w:rPr>
            </w:pPr>
            <w:r w:rsidRPr="0093095E">
              <w:rPr>
                <w:rFonts w:ascii="Segoe UI" w:hAnsi="Segoe UI" w:cs="Segoe UI"/>
                <w:snapToGrid w:val="0"/>
                <w:sz w:val="22"/>
                <w:szCs w:val="22"/>
              </w:rPr>
              <w:t>Трубка жаростойкая кварцевая ТУ РБ 400051785.003 – 2003-1 шт.</w:t>
            </w:r>
          </w:p>
          <w:p w14:paraId="19CA2464" w14:textId="77777777" w:rsidR="00C819BA" w:rsidRPr="0093095E" w:rsidRDefault="00C819BA" w:rsidP="00C819BA">
            <w:pPr>
              <w:widowControl w:val="0"/>
              <w:ind w:right="283" w:firstLine="0"/>
              <w:jc w:val="left"/>
              <w:rPr>
                <w:rFonts w:ascii="Segoe UI" w:hAnsi="Segoe UI" w:cs="Segoe UI"/>
                <w:snapToGrid w:val="0"/>
                <w:sz w:val="22"/>
                <w:szCs w:val="22"/>
              </w:rPr>
            </w:pPr>
            <w:r w:rsidRPr="0093095E">
              <w:rPr>
                <w:rFonts w:ascii="Segoe UI" w:hAnsi="Segoe UI" w:cs="Segoe UI"/>
                <w:snapToGrid w:val="0"/>
                <w:sz w:val="22"/>
                <w:szCs w:val="22"/>
              </w:rPr>
              <w:t xml:space="preserve">Паспорт и инструкция по эксплуатации на камеру и на блок управления -1 шт. </w:t>
            </w:r>
          </w:p>
          <w:p w14:paraId="7AE2C0F4" w14:textId="77777777" w:rsidR="00C819BA" w:rsidRPr="0093095E" w:rsidRDefault="00C819BA" w:rsidP="00C819BA">
            <w:pPr>
              <w:widowControl w:val="0"/>
              <w:ind w:right="283" w:firstLine="0"/>
              <w:jc w:val="left"/>
              <w:rPr>
                <w:rFonts w:ascii="Segoe UI" w:hAnsi="Segoe UI" w:cs="Segoe UI"/>
                <w:snapToGrid w:val="0"/>
                <w:sz w:val="22"/>
                <w:szCs w:val="22"/>
              </w:rPr>
            </w:pPr>
            <w:r w:rsidRPr="0093095E">
              <w:rPr>
                <w:rFonts w:ascii="Segoe UI" w:hAnsi="Segoe UI" w:cs="Segoe UI"/>
                <w:snapToGrid w:val="0"/>
                <w:sz w:val="22"/>
                <w:szCs w:val="22"/>
              </w:rPr>
              <w:lastRenderedPageBreak/>
              <w:t>Вставка плавкая ВП-1-1(</w:t>
            </w:r>
            <w:proofErr w:type="spellStart"/>
            <w:r w:rsidRPr="0093095E">
              <w:rPr>
                <w:rFonts w:ascii="Segoe UI" w:hAnsi="Segoe UI" w:cs="Segoe UI"/>
                <w:snapToGrid w:val="0"/>
                <w:sz w:val="22"/>
                <w:szCs w:val="22"/>
              </w:rPr>
              <w:t>Iн</w:t>
            </w:r>
            <w:proofErr w:type="spellEnd"/>
            <w:r w:rsidRPr="0093095E">
              <w:rPr>
                <w:rFonts w:ascii="Segoe UI" w:hAnsi="Segoe UI" w:cs="Segoe UI"/>
                <w:snapToGrid w:val="0"/>
                <w:sz w:val="22"/>
                <w:szCs w:val="22"/>
              </w:rPr>
              <w:t>= 1</w:t>
            </w:r>
            <w:proofErr w:type="gramStart"/>
            <w:r w:rsidRPr="0093095E">
              <w:rPr>
                <w:rFonts w:ascii="Segoe UI" w:hAnsi="Segoe UI" w:cs="Segoe UI"/>
                <w:snapToGrid w:val="0"/>
                <w:sz w:val="22"/>
                <w:szCs w:val="22"/>
              </w:rPr>
              <w:t>А)-</w:t>
            </w:r>
            <w:proofErr w:type="gramEnd"/>
            <w:r w:rsidRPr="0093095E">
              <w:rPr>
                <w:rFonts w:ascii="Segoe UI" w:hAnsi="Segoe UI" w:cs="Segoe UI"/>
                <w:snapToGrid w:val="0"/>
                <w:sz w:val="22"/>
                <w:szCs w:val="22"/>
              </w:rPr>
              <w:t>1 шт.</w:t>
            </w:r>
          </w:p>
          <w:p w14:paraId="68114C6C" w14:textId="77777777" w:rsidR="00C819BA" w:rsidRPr="0093095E" w:rsidRDefault="00C819BA" w:rsidP="00C819BA">
            <w:pPr>
              <w:widowControl w:val="0"/>
              <w:ind w:right="283" w:firstLine="0"/>
              <w:jc w:val="left"/>
              <w:rPr>
                <w:rFonts w:ascii="Segoe UI" w:hAnsi="Segoe UI" w:cs="Segoe UI"/>
                <w:snapToGrid w:val="0"/>
                <w:sz w:val="22"/>
                <w:szCs w:val="22"/>
              </w:rPr>
            </w:pPr>
            <w:r w:rsidRPr="0093095E">
              <w:rPr>
                <w:rFonts w:ascii="Segoe UI" w:hAnsi="Segoe UI" w:cs="Segoe UI"/>
                <w:snapToGrid w:val="0"/>
                <w:sz w:val="22"/>
                <w:szCs w:val="22"/>
              </w:rPr>
              <w:t>Прокладки под тэн, под фланец, под крышку генератора по 1 шт.</w:t>
            </w:r>
          </w:p>
          <w:p w14:paraId="7AADA7C4" w14:textId="77777777" w:rsidR="00C819BA" w:rsidRPr="0093095E" w:rsidRDefault="00C819BA" w:rsidP="00C819BA">
            <w:pPr>
              <w:widowControl w:val="0"/>
              <w:tabs>
                <w:tab w:val="left" w:pos="4887"/>
              </w:tabs>
              <w:ind w:firstLine="0"/>
              <w:jc w:val="left"/>
              <w:rPr>
                <w:rFonts w:ascii="Segoe UI" w:hAnsi="Segoe UI" w:cs="Segoe UI"/>
                <w:snapToGrid w:val="0"/>
                <w:sz w:val="22"/>
                <w:szCs w:val="22"/>
              </w:rPr>
            </w:pPr>
            <w:proofErr w:type="gramStart"/>
            <w:r w:rsidRPr="0093095E">
              <w:rPr>
                <w:rFonts w:ascii="Segoe UI" w:hAnsi="Segoe UI" w:cs="Segoe UI"/>
                <w:snapToGrid w:val="0"/>
                <w:sz w:val="22"/>
                <w:szCs w:val="22"/>
              </w:rPr>
              <w:t>Электронагреватель  трубчатый</w:t>
            </w:r>
            <w:proofErr w:type="gramEnd"/>
            <w:r w:rsidRPr="0093095E">
              <w:rPr>
                <w:rFonts w:ascii="Segoe UI" w:hAnsi="Segoe UI" w:cs="Segoe UI"/>
                <w:snapToGrid w:val="0"/>
                <w:sz w:val="22"/>
                <w:szCs w:val="22"/>
              </w:rPr>
              <w:t xml:space="preserve"> для воздуха и для воды по 1шт.</w:t>
            </w:r>
          </w:p>
          <w:p w14:paraId="730A16EA" w14:textId="77777777" w:rsidR="00C819BA" w:rsidRPr="0093095E" w:rsidRDefault="00C819BA" w:rsidP="00C819BA">
            <w:pPr>
              <w:widowControl w:val="0"/>
              <w:tabs>
                <w:tab w:val="left" w:pos="4887"/>
              </w:tabs>
              <w:ind w:firstLine="0"/>
              <w:jc w:val="left"/>
              <w:rPr>
                <w:rFonts w:ascii="Segoe UI" w:hAnsi="Segoe UI" w:cs="Segoe UI"/>
                <w:snapToGrid w:val="0"/>
                <w:sz w:val="22"/>
                <w:szCs w:val="22"/>
              </w:rPr>
            </w:pPr>
            <w:r w:rsidRPr="0093095E">
              <w:rPr>
                <w:rFonts w:ascii="Segoe UI" w:hAnsi="Segoe UI" w:cs="Segoe UI"/>
                <w:snapToGrid w:val="0"/>
                <w:sz w:val="22"/>
                <w:szCs w:val="22"/>
              </w:rPr>
              <w:t>Четыре ножки на камеру.</w:t>
            </w:r>
          </w:p>
          <w:p w14:paraId="651E1401" w14:textId="77777777" w:rsidR="00C819BA" w:rsidRPr="0093095E" w:rsidRDefault="00C819BA" w:rsidP="00C819BA">
            <w:pPr>
              <w:widowControl w:val="0"/>
              <w:tabs>
                <w:tab w:val="left" w:pos="4887"/>
              </w:tabs>
              <w:ind w:firstLine="0"/>
              <w:jc w:val="left"/>
              <w:rPr>
                <w:rFonts w:ascii="Segoe UI" w:hAnsi="Segoe UI" w:cs="Segoe UI"/>
                <w:snapToGrid w:val="0"/>
                <w:sz w:val="22"/>
                <w:szCs w:val="22"/>
              </w:rPr>
            </w:pPr>
            <w:r w:rsidRPr="0093095E">
              <w:rPr>
                <w:rFonts w:ascii="Segoe UI" w:hAnsi="Segoe UI" w:cs="Segoe UI"/>
                <w:snapToGrid w:val="0"/>
                <w:sz w:val="22"/>
                <w:szCs w:val="22"/>
              </w:rPr>
              <w:t>Полки не менее 6 шт.</w:t>
            </w:r>
          </w:p>
          <w:p w14:paraId="4DF25416" w14:textId="77777777" w:rsidR="00C819BA" w:rsidRPr="0093095E" w:rsidRDefault="00C819BA" w:rsidP="00C819BA">
            <w:pPr>
              <w:widowControl w:val="0"/>
              <w:tabs>
                <w:tab w:val="left" w:pos="4887"/>
              </w:tabs>
              <w:ind w:firstLine="0"/>
              <w:jc w:val="left"/>
              <w:rPr>
                <w:rFonts w:ascii="Segoe UI" w:hAnsi="Segoe UI" w:cs="Segoe UI"/>
                <w:snapToGrid w:val="0"/>
                <w:sz w:val="22"/>
                <w:szCs w:val="22"/>
              </w:rPr>
            </w:pPr>
            <w:r w:rsidRPr="0093095E">
              <w:rPr>
                <w:rFonts w:ascii="Segoe UI" w:hAnsi="Segoe UI" w:cs="Segoe UI"/>
                <w:snapToGrid w:val="0"/>
                <w:sz w:val="22"/>
                <w:szCs w:val="22"/>
              </w:rPr>
              <w:t>Плечико таких как СТП тс 67-1-76 и СТП тс 67-2-76 не менее 4-5 шт.</w:t>
            </w:r>
          </w:p>
          <w:p w14:paraId="6490B525" w14:textId="77777777" w:rsidR="00C819BA" w:rsidRPr="0093095E" w:rsidRDefault="00C819BA" w:rsidP="00C819BA">
            <w:pPr>
              <w:widowControl w:val="0"/>
              <w:tabs>
                <w:tab w:val="left" w:pos="4887"/>
              </w:tabs>
              <w:ind w:firstLine="0"/>
              <w:jc w:val="left"/>
              <w:rPr>
                <w:rFonts w:ascii="Segoe UI" w:hAnsi="Segoe UI" w:cs="Segoe UI"/>
                <w:snapToGrid w:val="0"/>
                <w:sz w:val="22"/>
                <w:szCs w:val="22"/>
              </w:rPr>
            </w:pPr>
          </w:p>
          <w:p w14:paraId="1E822E86" w14:textId="77777777" w:rsidR="00C819BA" w:rsidRPr="0093095E" w:rsidRDefault="00C819BA" w:rsidP="00C819BA">
            <w:pPr>
              <w:widowControl w:val="0"/>
              <w:tabs>
                <w:tab w:val="left" w:pos="4887"/>
              </w:tabs>
              <w:ind w:firstLine="0"/>
              <w:jc w:val="left"/>
              <w:rPr>
                <w:rFonts w:ascii="Segoe UI" w:hAnsi="Segoe UI" w:cs="Segoe UI"/>
                <w:snapToGrid w:val="0"/>
                <w:sz w:val="22"/>
                <w:szCs w:val="22"/>
              </w:rPr>
            </w:pPr>
            <w:r w:rsidRPr="0093095E">
              <w:rPr>
                <w:rFonts w:ascii="Segoe UI" w:hAnsi="Segoe UI" w:cs="Segoe UI"/>
                <w:snapToGrid w:val="0"/>
                <w:sz w:val="22"/>
                <w:szCs w:val="22"/>
              </w:rPr>
              <w:t>Перечень обязательных документов, предоставляемых Поставщиком:</w:t>
            </w:r>
          </w:p>
          <w:p w14:paraId="033F9B9B" w14:textId="77777777" w:rsidR="00C819BA" w:rsidRPr="0093095E" w:rsidRDefault="00C819BA" w:rsidP="00C819BA">
            <w:pPr>
              <w:widowControl w:val="0"/>
              <w:tabs>
                <w:tab w:val="left" w:pos="4887"/>
              </w:tabs>
              <w:ind w:firstLine="0"/>
              <w:jc w:val="left"/>
              <w:rPr>
                <w:rFonts w:ascii="Segoe UI" w:hAnsi="Segoe UI" w:cs="Segoe UI"/>
                <w:snapToGrid w:val="0"/>
                <w:sz w:val="22"/>
                <w:szCs w:val="22"/>
              </w:rPr>
            </w:pPr>
            <w:r w:rsidRPr="0093095E">
              <w:rPr>
                <w:rFonts w:ascii="Segoe UI" w:hAnsi="Segoe UI" w:cs="Segoe UI"/>
                <w:snapToGrid w:val="0"/>
                <w:sz w:val="22"/>
                <w:szCs w:val="22"/>
              </w:rPr>
              <w:t xml:space="preserve"> 1. Паспорт завода-изготовителя</w:t>
            </w:r>
          </w:p>
          <w:p w14:paraId="3A414361" w14:textId="77777777" w:rsidR="00C819BA" w:rsidRPr="0093095E" w:rsidRDefault="00C819BA" w:rsidP="00C819BA">
            <w:pPr>
              <w:widowControl w:val="0"/>
              <w:tabs>
                <w:tab w:val="left" w:pos="4887"/>
              </w:tabs>
              <w:ind w:firstLine="0"/>
              <w:jc w:val="left"/>
              <w:rPr>
                <w:rFonts w:ascii="Segoe UI" w:hAnsi="Segoe UI" w:cs="Segoe UI"/>
                <w:snapToGrid w:val="0"/>
                <w:sz w:val="22"/>
                <w:szCs w:val="22"/>
              </w:rPr>
            </w:pPr>
            <w:r w:rsidRPr="0093095E">
              <w:rPr>
                <w:rFonts w:ascii="Segoe UI" w:hAnsi="Segoe UI" w:cs="Segoe UI"/>
                <w:snapToGrid w:val="0"/>
                <w:sz w:val="22"/>
                <w:szCs w:val="22"/>
              </w:rPr>
              <w:t xml:space="preserve"> 2. Гарантийный талон</w:t>
            </w:r>
          </w:p>
          <w:p w14:paraId="74C2B14F" w14:textId="77777777" w:rsidR="00C819BA" w:rsidRPr="0093095E" w:rsidRDefault="00C819BA" w:rsidP="00C819BA">
            <w:pPr>
              <w:widowControl w:val="0"/>
              <w:tabs>
                <w:tab w:val="left" w:pos="4887"/>
              </w:tabs>
              <w:ind w:firstLine="0"/>
              <w:jc w:val="left"/>
              <w:rPr>
                <w:rFonts w:ascii="Segoe UI" w:hAnsi="Segoe UI" w:cs="Segoe UI"/>
                <w:snapToGrid w:val="0"/>
                <w:sz w:val="22"/>
                <w:szCs w:val="22"/>
              </w:rPr>
            </w:pPr>
            <w:r w:rsidRPr="0093095E">
              <w:rPr>
                <w:rFonts w:ascii="Segoe UI" w:hAnsi="Segoe UI" w:cs="Segoe UI"/>
                <w:snapToGrid w:val="0"/>
                <w:sz w:val="22"/>
                <w:szCs w:val="22"/>
              </w:rPr>
              <w:t xml:space="preserve"> 3. Сертификат или Декларация соответствия</w:t>
            </w:r>
          </w:p>
          <w:p w14:paraId="6C192912" w14:textId="77777777" w:rsidR="00C819BA" w:rsidRPr="0093095E" w:rsidRDefault="00C819BA" w:rsidP="00C819BA">
            <w:pPr>
              <w:widowControl w:val="0"/>
              <w:tabs>
                <w:tab w:val="left" w:pos="4887"/>
              </w:tabs>
              <w:ind w:firstLine="0"/>
              <w:jc w:val="left"/>
              <w:rPr>
                <w:rFonts w:ascii="Segoe UI" w:hAnsi="Segoe UI" w:cs="Segoe UI"/>
                <w:snapToGrid w:val="0"/>
                <w:sz w:val="22"/>
                <w:szCs w:val="22"/>
              </w:rPr>
            </w:pPr>
            <w:r w:rsidRPr="0093095E">
              <w:rPr>
                <w:rFonts w:ascii="Segoe UI" w:hAnsi="Segoe UI" w:cs="Segoe UI"/>
                <w:snapToGrid w:val="0"/>
                <w:sz w:val="22"/>
                <w:szCs w:val="22"/>
              </w:rPr>
              <w:t xml:space="preserve">4.Регистрационное удостоверение на медицинскую технику </w:t>
            </w:r>
            <w:proofErr w:type="gramStart"/>
            <w:r w:rsidRPr="0093095E">
              <w:rPr>
                <w:rFonts w:ascii="Segoe UI" w:hAnsi="Segoe UI" w:cs="Segoe UI"/>
                <w:snapToGrid w:val="0"/>
                <w:sz w:val="22"/>
                <w:szCs w:val="22"/>
              </w:rPr>
              <w:t>РК ,</w:t>
            </w:r>
            <w:proofErr w:type="gramEnd"/>
            <w:r w:rsidRPr="0093095E">
              <w:rPr>
                <w:rFonts w:ascii="Segoe UI" w:hAnsi="Segoe UI" w:cs="Segoe UI"/>
                <w:snapToGrid w:val="0"/>
                <w:sz w:val="22"/>
                <w:szCs w:val="22"/>
              </w:rPr>
              <w:t xml:space="preserve"> в случае если оборудование не подлежит государственной регистрации, предоставить письмо от уполномоченного органа.</w:t>
            </w:r>
          </w:p>
          <w:p w14:paraId="1C497DAB" w14:textId="77777777" w:rsidR="00C819BA" w:rsidRPr="0093095E" w:rsidRDefault="00C819BA" w:rsidP="00C819BA">
            <w:pPr>
              <w:widowControl w:val="0"/>
              <w:tabs>
                <w:tab w:val="left" w:pos="4887"/>
              </w:tabs>
              <w:ind w:firstLine="0"/>
              <w:jc w:val="left"/>
              <w:rPr>
                <w:rFonts w:ascii="Segoe UI" w:hAnsi="Segoe UI" w:cs="Segoe UI"/>
                <w:snapToGrid w:val="0"/>
                <w:sz w:val="22"/>
                <w:szCs w:val="22"/>
              </w:rPr>
            </w:pPr>
            <w:r w:rsidRPr="0093095E">
              <w:rPr>
                <w:rFonts w:ascii="Segoe UI" w:hAnsi="Segoe UI" w:cs="Segoe UI"/>
                <w:snapToGrid w:val="0"/>
                <w:sz w:val="22"/>
                <w:szCs w:val="22"/>
              </w:rPr>
              <w:t xml:space="preserve">5.Сертификат </w:t>
            </w:r>
            <w:proofErr w:type="spellStart"/>
            <w:r w:rsidRPr="0093095E">
              <w:rPr>
                <w:rFonts w:ascii="Segoe UI" w:hAnsi="Segoe UI" w:cs="Segoe UI"/>
                <w:snapToGrid w:val="0"/>
                <w:sz w:val="22"/>
                <w:szCs w:val="22"/>
              </w:rPr>
              <w:t>дистрибьютера</w:t>
            </w:r>
            <w:proofErr w:type="spellEnd"/>
            <w:r w:rsidRPr="0093095E">
              <w:rPr>
                <w:rFonts w:ascii="Segoe UI" w:hAnsi="Segoe UI" w:cs="Segoe UI"/>
                <w:snapToGrid w:val="0"/>
                <w:sz w:val="22"/>
                <w:szCs w:val="22"/>
              </w:rPr>
              <w:t xml:space="preserve"> от завода-изготовителя с подписью и с печатью </w:t>
            </w:r>
          </w:p>
          <w:p w14:paraId="4A66D2C6" w14:textId="77777777" w:rsidR="00C819BA" w:rsidRPr="0093095E" w:rsidRDefault="00C819BA" w:rsidP="00C819BA">
            <w:pPr>
              <w:widowControl w:val="0"/>
              <w:tabs>
                <w:tab w:val="left" w:pos="4887"/>
              </w:tabs>
              <w:ind w:firstLine="0"/>
              <w:jc w:val="left"/>
              <w:rPr>
                <w:rFonts w:ascii="Segoe UI" w:hAnsi="Segoe UI" w:cs="Segoe UI"/>
                <w:snapToGrid w:val="0"/>
                <w:sz w:val="22"/>
                <w:szCs w:val="22"/>
              </w:rPr>
            </w:pPr>
            <w:r w:rsidRPr="0093095E">
              <w:rPr>
                <w:rFonts w:ascii="Segoe UI" w:hAnsi="Segoe UI" w:cs="Segoe UI"/>
                <w:snapToGrid w:val="0"/>
                <w:sz w:val="22"/>
                <w:szCs w:val="22"/>
              </w:rPr>
              <w:t>6.Письмо подтверждение поставляемого оборудования от завода-изготовителя.</w:t>
            </w:r>
          </w:p>
          <w:p w14:paraId="65B0E4F9" w14:textId="77777777" w:rsidR="00C819BA" w:rsidRPr="0093095E" w:rsidRDefault="00C819BA" w:rsidP="00C819BA">
            <w:pPr>
              <w:widowControl w:val="0"/>
              <w:tabs>
                <w:tab w:val="left" w:pos="4887"/>
              </w:tabs>
              <w:ind w:firstLine="0"/>
              <w:jc w:val="left"/>
              <w:rPr>
                <w:rFonts w:ascii="Segoe UI" w:hAnsi="Segoe UI" w:cs="Segoe UI"/>
                <w:snapToGrid w:val="0"/>
                <w:sz w:val="22"/>
                <w:szCs w:val="22"/>
              </w:rPr>
            </w:pPr>
            <w:r w:rsidRPr="0093095E">
              <w:rPr>
                <w:rFonts w:ascii="Segoe UI" w:hAnsi="Segoe UI" w:cs="Segoe UI"/>
                <w:snapToGrid w:val="0"/>
                <w:sz w:val="22"/>
                <w:szCs w:val="22"/>
              </w:rPr>
              <w:t>Сервисное обслуживание медицинской техники должно осуществляться: сервисными службами</w:t>
            </w:r>
          </w:p>
          <w:p w14:paraId="4E4D05A3" w14:textId="77777777" w:rsidR="00C819BA" w:rsidRPr="0093095E" w:rsidRDefault="00C819BA" w:rsidP="00C819BA">
            <w:pPr>
              <w:widowControl w:val="0"/>
              <w:tabs>
                <w:tab w:val="left" w:pos="4887"/>
              </w:tabs>
              <w:ind w:firstLine="0"/>
              <w:jc w:val="left"/>
              <w:rPr>
                <w:rFonts w:ascii="Segoe UI" w:hAnsi="Segoe UI" w:cs="Segoe UI"/>
                <w:snapToGrid w:val="0"/>
                <w:sz w:val="22"/>
                <w:szCs w:val="22"/>
              </w:rPr>
            </w:pPr>
            <w:proofErr w:type="gramStart"/>
            <w:r w:rsidRPr="0093095E">
              <w:rPr>
                <w:rFonts w:ascii="Segoe UI" w:hAnsi="Segoe UI" w:cs="Segoe UI"/>
                <w:snapToGrid w:val="0"/>
                <w:sz w:val="22"/>
                <w:szCs w:val="22"/>
              </w:rPr>
              <w:t>производителя</w:t>
            </w:r>
            <w:proofErr w:type="gramEnd"/>
            <w:r w:rsidRPr="0093095E">
              <w:rPr>
                <w:rFonts w:ascii="Segoe UI" w:hAnsi="Segoe UI" w:cs="Segoe UI"/>
                <w:snapToGrid w:val="0"/>
                <w:sz w:val="22"/>
                <w:szCs w:val="22"/>
              </w:rPr>
              <w:t xml:space="preserve"> медицинской техники; сервисными службами,</w:t>
            </w:r>
          </w:p>
          <w:p w14:paraId="7BDE2E9B" w14:textId="77777777" w:rsidR="00C819BA" w:rsidRPr="0093095E" w:rsidRDefault="00C819BA" w:rsidP="00C819BA">
            <w:pPr>
              <w:widowControl w:val="0"/>
              <w:tabs>
                <w:tab w:val="left" w:pos="4887"/>
              </w:tabs>
              <w:ind w:firstLine="0"/>
              <w:jc w:val="left"/>
              <w:rPr>
                <w:rFonts w:ascii="Segoe UI" w:hAnsi="Segoe UI" w:cs="Segoe UI"/>
                <w:snapToGrid w:val="0"/>
                <w:sz w:val="22"/>
                <w:szCs w:val="22"/>
              </w:rPr>
            </w:pPr>
            <w:proofErr w:type="gramStart"/>
            <w:r w:rsidRPr="0093095E">
              <w:rPr>
                <w:rFonts w:ascii="Segoe UI" w:hAnsi="Segoe UI" w:cs="Segoe UI"/>
                <w:snapToGrid w:val="0"/>
                <w:sz w:val="22"/>
                <w:szCs w:val="22"/>
              </w:rPr>
              <w:t>имеющими</w:t>
            </w:r>
            <w:proofErr w:type="gramEnd"/>
            <w:r w:rsidRPr="0093095E">
              <w:rPr>
                <w:rFonts w:ascii="Segoe UI" w:hAnsi="Segoe UI" w:cs="Segoe UI"/>
                <w:snapToGrid w:val="0"/>
                <w:sz w:val="22"/>
                <w:szCs w:val="22"/>
              </w:rPr>
              <w:t xml:space="preserve"> документальное подтверждение от производителя</w:t>
            </w:r>
          </w:p>
          <w:p w14:paraId="15AEDBD5" w14:textId="77777777" w:rsidR="00C819BA" w:rsidRPr="0093095E" w:rsidRDefault="00C819BA" w:rsidP="00C819BA">
            <w:pPr>
              <w:widowControl w:val="0"/>
              <w:tabs>
                <w:tab w:val="left" w:pos="4887"/>
              </w:tabs>
              <w:ind w:firstLine="0"/>
              <w:jc w:val="left"/>
              <w:rPr>
                <w:rFonts w:ascii="Segoe UI" w:hAnsi="Segoe UI" w:cs="Segoe UI"/>
                <w:snapToGrid w:val="0"/>
                <w:sz w:val="22"/>
                <w:szCs w:val="22"/>
              </w:rPr>
            </w:pPr>
            <w:proofErr w:type="gramStart"/>
            <w:r w:rsidRPr="0093095E">
              <w:rPr>
                <w:rFonts w:ascii="Segoe UI" w:hAnsi="Segoe UI" w:cs="Segoe UI"/>
                <w:snapToGrid w:val="0"/>
                <w:sz w:val="22"/>
                <w:szCs w:val="22"/>
              </w:rPr>
              <w:t>медицинской</w:t>
            </w:r>
            <w:proofErr w:type="gramEnd"/>
            <w:r w:rsidRPr="0093095E">
              <w:rPr>
                <w:rFonts w:ascii="Segoe UI" w:hAnsi="Segoe UI" w:cs="Segoe UI"/>
                <w:snapToGrid w:val="0"/>
                <w:sz w:val="22"/>
                <w:szCs w:val="22"/>
              </w:rPr>
              <w:t xml:space="preserve"> техники на право проведения сервисного обслуживания</w:t>
            </w:r>
          </w:p>
          <w:p w14:paraId="70344707" w14:textId="77777777" w:rsidR="00C819BA" w:rsidRPr="0093095E" w:rsidRDefault="00C819BA" w:rsidP="00C819BA">
            <w:pPr>
              <w:widowControl w:val="0"/>
              <w:tabs>
                <w:tab w:val="left" w:pos="4887"/>
              </w:tabs>
              <w:ind w:firstLine="0"/>
              <w:jc w:val="left"/>
              <w:rPr>
                <w:rFonts w:ascii="Segoe UI" w:hAnsi="Segoe UI" w:cs="Segoe UI"/>
                <w:snapToGrid w:val="0"/>
                <w:sz w:val="22"/>
                <w:szCs w:val="22"/>
              </w:rPr>
            </w:pPr>
            <w:r w:rsidRPr="0093095E">
              <w:rPr>
                <w:rFonts w:ascii="Segoe UI" w:hAnsi="Segoe UI" w:cs="Segoe UI"/>
                <w:snapToGrid w:val="0"/>
                <w:sz w:val="22"/>
                <w:szCs w:val="22"/>
              </w:rPr>
              <w:t>В стоимость товара должны быть включены затраты по доставке до рабочего места, обучение специалиста и пуско-наладочные работы.</w:t>
            </w:r>
          </w:p>
          <w:p w14:paraId="2095D0C7" w14:textId="7E665374" w:rsidR="00C819BA" w:rsidRPr="0093095E" w:rsidRDefault="00ED1DDE" w:rsidP="00ED1DDE">
            <w:pPr>
              <w:widowControl w:val="0"/>
              <w:tabs>
                <w:tab w:val="left" w:pos="4887"/>
              </w:tabs>
              <w:ind w:firstLine="0"/>
              <w:jc w:val="left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</w:pPr>
            <w:r w:rsidRPr="0093095E">
              <w:rPr>
                <w:rFonts w:ascii="Segoe UI" w:eastAsia="Calibri" w:hAnsi="Segoe UI" w:cs="Segoe UI"/>
                <w:sz w:val="22"/>
                <w:szCs w:val="22"/>
                <w:lang w:eastAsia="zh-CN"/>
              </w:rPr>
              <w:t xml:space="preserve">Год выпуска не </w:t>
            </w:r>
            <w:proofErr w:type="gramStart"/>
            <w:r w:rsidRPr="0093095E">
              <w:rPr>
                <w:rFonts w:ascii="Segoe UI" w:eastAsia="Calibri" w:hAnsi="Segoe UI" w:cs="Segoe UI"/>
                <w:sz w:val="22"/>
                <w:szCs w:val="22"/>
                <w:lang w:eastAsia="zh-CN"/>
              </w:rPr>
              <w:t>ранее  2024</w:t>
            </w:r>
            <w:proofErr w:type="gramEnd"/>
            <w:r w:rsidRPr="0093095E">
              <w:rPr>
                <w:rFonts w:ascii="Segoe UI" w:eastAsia="Calibri" w:hAnsi="Segoe UI" w:cs="Segoe UI"/>
                <w:sz w:val="22"/>
                <w:szCs w:val="22"/>
                <w:lang w:eastAsia="zh-CN"/>
              </w:rPr>
              <w:t xml:space="preserve"> г</w:t>
            </w:r>
          </w:p>
          <w:p w14:paraId="2E77383D" w14:textId="0AAA8520" w:rsidR="00C819BA" w:rsidRPr="0093095E" w:rsidRDefault="00C819BA" w:rsidP="00C819BA">
            <w:pPr>
              <w:suppressAutoHyphens/>
              <w:snapToGrid w:val="0"/>
              <w:ind w:firstLine="0"/>
              <w:jc w:val="left"/>
              <w:rPr>
                <w:rFonts w:ascii="Segoe UI" w:hAnsi="Segoe UI" w:cs="Segoe UI"/>
                <w:sz w:val="22"/>
                <w:szCs w:val="22"/>
                <w:lang w:eastAsia="zh-CN"/>
              </w:rPr>
            </w:pPr>
            <w:r w:rsidRPr="0093095E">
              <w:rPr>
                <w:rFonts w:ascii="Segoe UI" w:hAnsi="Segoe UI" w:cs="Segoe UI"/>
                <w:sz w:val="22"/>
                <w:szCs w:val="22"/>
                <w:lang w:eastAsia="zh-CN"/>
              </w:rPr>
              <w:t>Гарантийное сервисное обслуживание медицинской те</w:t>
            </w:r>
            <w:r w:rsidR="00A70C8D" w:rsidRPr="0093095E">
              <w:rPr>
                <w:rFonts w:ascii="Segoe UI" w:hAnsi="Segoe UI" w:cs="Segoe UI"/>
                <w:sz w:val="22"/>
                <w:szCs w:val="22"/>
                <w:lang w:eastAsia="zh-CN"/>
              </w:rPr>
              <w:t>хники не менее 37 месяцев.</w:t>
            </w:r>
          </w:p>
          <w:p w14:paraId="2EB53CC0" w14:textId="77777777" w:rsidR="00C819BA" w:rsidRPr="0093095E" w:rsidRDefault="00C819BA" w:rsidP="00C819BA">
            <w:pPr>
              <w:suppressAutoHyphens/>
              <w:snapToGrid w:val="0"/>
              <w:ind w:firstLine="0"/>
              <w:jc w:val="left"/>
              <w:rPr>
                <w:rFonts w:ascii="Segoe UI" w:hAnsi="Segoe UI" w:cs="Segoe UI"/>
                <w:sz w:val="22"/>
                <w:szCs w:val="22"/>
                <w:lang w:eastAsia="zh-CN"/>
              </w:rPr>
            </w:pPr>
            <w:r w:rsidRPr="0093095E">
              <w:rPr>
                <w:rFonts w:ascii="Segoe UI" w:hAnsi="Segoe UI" w:cs="Segoe UI"/>
                <w:sz w:val="22"/>
                <w:szCs w:val="22"/>
                <w:lang w:eastAsia="zh-CN"/>
              </w:rPr>
              <w:t>Плановое техническое обслуживание должно проводиться не реже чем 1 раз в квартал.</w:t>
            </w:r>
          </w:p>
          <w:p w14:paraId="79E85B40" w14:textId="77777777" w:rsidR="00C819BA" w:rsidRPr="0093095E" w:rsidRDefault="00C819BA" w:rsidP="00C819BA">
            <w:pPr>
              <w:suppressAutoHyphens/>
              <w:snapToGrid w:val="0"/>
              <w:ind w:firstLine="0"/>
              <w:jc w:val="left"/>
              <w:rPr>
                <w:rFonts w:ascii="Segoe UI" w:hAnsi="Segoe UI" w:cs="Segoe UI"/>
                <w:sz w:val="22"/>
                <w:szCs w:val="22"/>
                <w:lang w:eastAsia="zh-CN"/>
              </w:rPr>
            </w:pPr>
            <w:r w:rsidRPr="0093095E">
              <w:rPr>
                <w:rFonts w:ascii="Segoe UI" w:hAnsi="Segoe UI" w:cs="Segoe UI"/>
                <w:sz w:val="22"/>
                <w:szCs w:val="22"/>
                <w:lang w:eastAsia="zh-CN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14:paraId="6201ADB8" w14:textId="77777777" w:rsidR="00C819BA" w:rsidRPr="0093095E" w:rsidRDefault="00C819BA" w:rsidP="00C819BA">
            <w:pPr>
              <w:suppressAutoHyphens/>
              <w:snapToGrid w:val="0"/>
              <w:ind w:firstLine="0"/>
              <w:jc w:val="left"/>
              <w:rPr>
                <w:rFonts w:ascii="Segoe UI" w:hAnsi="Segoe UI" w:cs="Segoe UI"/>
                <w:sz w:val="22"/>
                <w:szCs w:val="22"/>
                <w:lang w:eastAsia="zh-CN"/>
              </w:rPr>
            </w:pPr>
            <w:r w:rsidRPr="0093095E">
              <w:rPr>
                <w:rFonts w:ascii="Segoe UI" w:hAnsi="Segoe UI" w:cs="Segoe UI"/>
                <w:sz w:val="22"/>
                <w:szCs w:val="22"/>
                <w:lang w:eastAsia="zh-CN"/>
              </w:rPr>
              <w:lastRenderedPageBreak/>
              <w:t>- замену отработавших ресурс составных частей;</w:t>
            </w:r>
          </w:p>
          <w:p w14:paraId="75725544" w14:textId="77777777" w:rsidR="00C819BA" w:rsidRPr="0093095E" w:rsidRDefault="00C819BA" w:rsidP="00C819BA">
            <w:pPr>
              <w:suppressAutoHyphens/>
              <w:snapToGrid w:val="0"/>
              <w:ind w:firstLine="0"/>
              <w:jc w:val="left"/>
              <w:rPr>
                <w:rFonts w:ascii="Segoe UI" w:hAnsi="Segoe UI" w:cs="Segoe UI"/>
                <w:sz w:val="22"/>
                <w:szCs w:val="22"/>
                <w:lang w:eastAsia="zh-CN"/>
              </w:rPr>
            </w:pPr>
            <w:r w:rsidRPr="0093095E">
              <w:rPr>
                <w:rFonts w:ascii="Segoe UI" w:hAnsi="Segoe UI" w:cs="Segoe UI"/>
                <w:sz w:val="22"/>
                <w:szCs w:val="22"/>
                <w:lang w:eastAsia="zh-CN"/>
              </w:rPr>
              <w:t>- замене или восстановлении отдельных частей медицинской техники;</w:t>
            </w:r>
          </w:p>
          <w:p w14:paraId="3E3E0159" w14:textId="77777777" w:rsidR="00C819BA" w:rsidRPr="0093095E" w:rsidRDefault="00C819BA" w:rsidP="00C819BA">
            <w:pPr>
              <w:suppressAutoHyphens/>
              <w:snapToGrid w:val="0"/>
              <w:ind w:firstLine="0"/>
              <w:jc w:val="left"/>
              <w:rPr>
                <w:rFonts w:ascii="Segoe UI" w:hAnsi="Segoe UI" w:cs="Segoe UI"/>
                <w:sz w:val="22"/>
                <w:szCs w:val="22"/>
                <w:lang w:eastAsia="zh-CN"/>
              </w:rPr>
            </w:pPr>
            <w:r w:rsidRPr="0093095E">
              <w:rPr>
                <w:rFonts w:ascii="Segoe UI" w:hAnsi="Segoe UI" w:cs="Segoe UI"/>
                <w:sz w:val="22"/>
                <w:szCs w:val="22"/>
                <w:lang w:eastAsia="zh-CN"/>
              </w:rPr>
              <w:t>- настройку и регулировку медицинской техники; специфические для данной медицинской техники работы и т.п.;</w:t>
            </w:r>
          </w:p>
          <w:p w14:paraId="6BC67FAE" w14:textId="77777777" w:rsidR="00C819BA" w:rsidRPr="0093095E" w:rsidRDefault="00C819BA" w:rsidP="00C819BA">
            <w:pPr>
              <w:suppressAutoHyphens/>
              <w:snapToGrid w:val="0"/>
              <w:ind w:firstLine="0"/>
              <w:jc w:val="left"/>
              <w:rPr>
                <w:rFonts w:ascii="Segoe UI" w:hAnsi="Segoe UI" w:cs="Segoe UI"/>
                <w:sz w:val="22"/>
                <w:szCs w:val="22"/>
                <w:lang w:eastAsia="zh-CN"/>
              </w:rPr>
            </w:pPr>
            <w:r w:rsidRPr="0093095E">
              <w:rPr>
                <w:rFonts w:ascii="Segoe UI" w:hAnsi="Segoe UI" w:cs="Segoe UI"/>
                <w:sz w:val="22"/>
                <w:szCs w:val="22"/>
                <w:lang w:eastAsia="zh-CN"/>
              </w:rPr>
              <w:t>- чистку, смазку и при необходимости переборку основных механизмов и узлов;</w:t>
            </w:r>
          </w:p>
          <w:p w14:paraId="391D39F0" w14:textId="77777777" w:rsidR="00C819BA" w:rsidRPr="0093095E" w:rsidRDefault="00C819BA" w:rsidP="00C819BA">
            <w:pPr>
              <w:suppressAutoHyphens/>
              <w:snapToGrid w:val="0"/>
              <w:ind w:firstLine="0"/>
              <w:jc w:val="left"/>
              <w:rPr>
                <w:rFonts w:ascii="Segoe UI" w:hAnsi="Segoe UI" w:cs="Segoe UI"/>
                <w:sz w:val="22"/>
                <w:szCs w:val="22"/>
                <w:lang w:eastAsia="zh-CN"/>
              </w:rPr>
            </w:pPr>
            <w:r w:rsidRPr="0093095E">
              <w:rPr>
                <w:rFonts w:ascii="Segoe UI" w:hAnsi="Segoe UI" w:cs="Segoe UI"/>
                <w:sz w:val="22"/>
                <w:szCs w:val="22"/>
                <w:lang w:eastAsia="zh-CN"/>
              </w:rPr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93095E">
              <w:rPr>
                <w:rFonts w:ascii="Segoe UI" w:hAnsi="Segoe UI" w:cs="Segoe UI"/>
                <w:sz w:val="22"/>
                <w:szCs w:val="22"/>
                <w:lang w:eastAsia="zh-CN"/>
              </w:rPr>
              <w:t>блочно</w:t>
            </w:r>
            <w:proofErr w:type="spellEnd"/>
            <w:r w:rsidRPr="0093095E">
              <w:rPr>
                <w:rFonts w:ascii="Segoe UI" w:hAnsi="Segoe UI" w:cs="Segoe UI"/>
                <w:sz w:val="22"/>
                <w:szCs w:val="22"/>
                <w:lang w:eastAsia="zh-CN"/>
              </w:rPr>
              <w:t>-узловой разборкой);</w:t>
            </w:r>
          </w:p>
          <w:p w14:paraId="72C62CF6" w14:textId="560B00FF" w:rsidR="00904F6C" w:rsidRPr="0093095E" w:rsidRDefault="00904F6C" w:rsidP="00C819BA">
            <w:pPr>
              <w:suppressAutoHyphens/>
              <w:snapToGrid w:val="0"/>
              <w:ind w:firstLine="0"/>
              <w:jc w:val="left"/>
              <w:rPr>
                <w:rFonts w:ascii="Segoe UI" w:hAnsi="Segoe UI" w:cs="Segoe UI"/>
                <w:sz w:val="22"/>
                <w:szCs w:val="22"/>
                <w:lang w:eastAsia="zh-CN"/>
              </w:rPr>
            </w:pPr>
            <w:r w:rsidRPr="0093095E">
              <w:rPr>
                <w:rFonts w:ascii="Segoe UI" w:hAnsi="Segoe UI" w:cs="Segoe UI"/>
                <w:sz w:val="22"/>
                <w:szCs w:val="22"/>
                <w:lang w:eastAsia="zh-CN"/>
              </w:rPr>
              <w:t xml:space="preserve">- Демонтаж старого </w:t>
            </w:r>
            <w:proofErr w:type="gramStart"/>
            <w:r w:rsidRPr="0093095E">
              <w:rPr>
                <w:rFonts w:ascii="Segoe UI" w:hAnsi="Segoe UI" w:cs="Segoe UI"/>
                <w:sz w:val="22"/>
                <w:szCs w:val="22"/>
                <w:lang w:eastAsia="zh-CN"/>
              </w:rPr>
              <w:t>оборудования ,</w:t>
            </w:r>
            <w:proofErr w:type="gramEnd"/>
            <w:r w:rsidRPr="0093095E">
              <w:rPr>
                <w:rFonts w:ascii="Segoe UI" w:hAnsi="Segoe UI" w:cs="Segoe UI"/>
                <w:sz w:val="22"/>
                <w:szCs w:val="22"/>
                <w:lang w:eastAsia="zh-CN"/>
              </w:rPr>
              <w:t xml:space="preserve"> монтаж нового оборудования, пуско-наладочные работы, обучение персонала включены в стоимость оборудования и производится поставщиком.</w:t>
            </w:r>
          </w:p>
          <w:p w14:paraId="31446C41" w14:textId="77777777" w:rsidR="00C819BA" w:rsidRPr="0093095E" w:rsidRDefault="00C819BA" w:rsidP="00C819BA">
            <w:pPr>
              <w:suppressAutoHyphens/>
              <w:ind w:firstLine="0"/>
              <w:jc w:val="left"/>
              <w:rPr>
                <w:rFonts w:ascii="Segoe UI" w:hAnsi="Segoe UI" w:cs="Segoe UI"/>
                <w:sz w:val="22"/>
                <w:szCs w:val="22"/>
                <w:lang w:eastAsia="zh-CN"/>
              </w:rPr>
            </w:pPr>
            <w:r w:rsidRPr="0093095E">
              <w:rPr>
                <w:rFonts w:ascii="Segoe UI" w:hAnsi="Segoe UI" w:cs="Segoe UI"/>
                <w:sz w:val="22"/>
                <w:szCs w:val="22"/>
                <w:lang w:eastAsia="zh-CN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  <w:p w14:paraId="488C2145" w14:textId="77777777" w:rsidR="00C83D69" w:rsidRPr="0093095E" w:rsidRDefault="00C819BA" w:rsidP="00C83D69">
            <w:pPr>
              <w:suppressAutoHyphens/>
              <w:ind w:firstLine="0"/>
              <w:jc w:val="left"/>
              <w:rPr>
                <w:rFonts w:ascii="Segoe UI" w:eastAsia="Calibri" w:hAnsi="Segoe UI" w:cs="Segoe UI"/>
                <w:sz w:val="22"/>
                <w:szCs w:val="22"/>
                <w:lang w:eastAsia="zh-CN"/>
              </w:rPr>
            </w:pPr>
            <w:r w:rsidRPr="0093095E">
              <w:rPr>
                <w:rFonts w:ascii="Segoe UI" w:eastAsia="Calibri" w:hAnsi="Segoe UI" w:cs="Segoe UI"/>
                <w:sz w:val="22"/>
                <w:szCs w:val="22"/>
                <w:lang w:eastAsia="zh-CN"/>
              </w:rPr>
              <w:t xml:space="preserve">Год выпуска не </w:t>
            </w:r>
            <w:proofErr w:type="gramStart"/>
            <w:r w:rsidRPr="0093095E">
              <w:rPr>
                <w:rFonts w:ascii="Segoe UI" w:eastAsia="Calibri" w:hAnsi="Segoe UI" w:cs="Segoe UI"/>
                <w:sz w:val="22"/>
                <w:szCs w:val="22"/>
                <w:lang w:eastAsia="zh-CN"/>
              </w:rPr>
              <w:t>ранее  202</w:t>
            </w:r>
            <w:r w:rsidR="00A70C8D" w:rsidRPr="0093095E">
              <w:rPr>
                <w:rFonts w:ascii="Segoe UI" w:eastAsia="Calibri" w:hAnsi="Segoe UI" w:cs="Segoe UI"/>
                <w:sz w:val="22"/>
                <w:szCs w:val="22"/>
                <w:lang w:eastAsia="zh-CN"/>
              </w:rPr>
              <w:t>4</w:t>
            </w:r>
            <w:proofErr w:type="gramEnd"/>
            <w:r w:rsidRPr="0093095E">
              <w:rPr>
                <w:rFonts w:ascii="Segoe UI" w:eastAsia="Calibri" w:hAnsi="Segoe UI" w:cs="Segoe UI"/>
                <w:sz w:val="22"/>
                <w:szCs w:val="22"/>
                <w:lang w:eastAsia="zh-CN"/>
              </w:rPr>
              <w:t xml:space="preserve"> г. </w:t>
            </w:r>
            <w:r w:rsidR="00C83D69" w:rsidRPr="0093095E">
              <w:rPr>
                <w:rFonts w:ascii="Segoe UI" w:eastAsia="Calibri" w:hAnsi="Segoe UI" w:cs="Segoe UI"/>
                <w:sz w:val="22"/>
                <w:szCs w:val="22"/>
                <w:lang w:eastAsia="zh-CN"/>
              </w:rPr>
              <w:t>Медицинское оборудование, предоставляемое по настоящему договору, должно быть абсолютно новым и не использоваться ранее. Продавец гарантирует, что оборудование не было в эксплуатации и не является бывшим в употреблении.</w:t>
            </w:r>
          </w:p>
          <w:p w14:paraId="0F2FA8FC" w14:textId="2364C084" w:rsidR="00C819BA" w:rsidRPr="0093095E" w:rsidRDefault="00C83D69" w:rsidP="00C83D69">
            <w:pPr>
              <w:suppressAutoHyphens/>
              <w:ind w:firstLine="0"/>
              <w:jc w:val="left"/>
              <w:rPr>
                <w:rFonts w:ascii="Segoe UI" w:eastAsia="Calibri" w:hAnsi="Segoe UI" w:cs="Segoe UI"/>
                <w:sz w:val="22"/>
                <w:szCs w:val="22"/>
                <w:lang w:eastAsia="zh-CN"/>
              </w:rPr>
            </w:pPr>
            <w:r w:rsidRPr="0093095E">
              <w:rPr>
                <w:rFonts w:ascii="Segoe UI" w:eastAsia="Calibri" w:hAnsi="Segoe UI" w:cs="Segoe UI"/>
                <w:sz w:val="22"/>
                <w:szCs w:val="22"/>
                <w:lang w:eastAsia="zh-CN"/>
              </w:rPr>
              <w:t>Продавец обязуется обеспечить, чтобы упаковка медицинского оборудования была в целости и сохранности на момент поставки. Упаковка должна быть не повреждённой, соответствовать требованиям транспортировки и защиты оборудования, и предоставляться в оригинальном виде от производителя.</w:t>
            </w:r>
            <w:r w:rsidR="00C819BA" w:rsidRPr="0093095E">
              <w:rPr>
                <w:rFonts w:ascii="Segoe UI" w:eastAsia="Calibri" w:hAnsi="Segoe UI" w:cs="Segoe UI"/>
                <w:sz w:val="22"/>
                <w:szCs w:val="22"/>
                <w:lang w:eastAsia="zh-CN"/>
              </w:rPr>
              <w:br/>
              <w:t xml:space="preserve"> Сертификат о прохождении первичной проверки средства измерения и аттестации испытательного оборудования либо соответствующего документа о признании первичной проверки завода-производителя, если товар является средством измерения</w:t>
            </w:r>
            <w:proofErr w:type="gramStart"/>
            <w:r w:rsidR="00C819BA" w:rsidRPr="0093095E">
              <w:rPr>
                <w:rFonts w:ascii="Segoe UI" w:eastAsia="Calibri" w:hAnsi="Segoe UI" w:cs="Segoe UI"/>
                <w:sz w:val="22"/>
                <w:szCs w:val="22"/>
                <w:lang w:eastAsia="zh-CN"/>
              </w:rPr>
              <w:t>. техническая</w:t>
            </w:r>
            <w:proofErr w:type="gramEnd"/>
            <w:r w:rsidR="00C819BA" w:rsidRPr="0093095E">
              <w:rPr>
                <w:rFonts w:ascii="Segoe UI" w:eastAsia="Calibri" w:hAnsi="Segoe UI" w:cs="Segoe UI"/>
                <w:sz w:val="22"/>
                <w:szCs w:val="22"/>
                <w:lang w:eastAsia="zh-CN"/>
              </w:rPr>
              <w:t xml:space="preserve"> и эксплуатационная документации на государственном и русском языке. Копия документа, подтверждающего информацию, что медицинская техника не является средством измерения или внесения в реестр государственной системы обеспечения единства измерений Республики Казахстан, прошла проверку либо </w:t>
            </w:r>
            <w:r w:rsidR="00C819BA" w:rsidRPr="0093095E">
              <w:rPr>
                <w:rFonts w:ascii="Segoe UI" w:eastAsia="Calibri" w:hAnsi="Segoe UI" w:cs="Segoe UI"/>
                <w:sz w:val="22"/>
                <w:szCs w:val="22"/>
                <w:lang w:eastAsia="zh-CN"/>
              </w:rPr>
              <w:lastRenderedPageBreak/>
              <w:t xml:space="preserve">метрологическую аттестацию, или об утверждении типа средства измерения. </w:t>
            </w:r>
          </w:p>
          <w:p w14:paraId="32728BFD" w14:textId="77777777" w:rsidR="00C819BA" w:rsidRPr="0093095E" w:rsidRDefault="00C819BA" w:rsidP="00C819BA">
            <w:pPr>
              <w:suppressAutoHyphens/>
              <w:ind w:firstLine="0"/>
              <w:jc w:val="left"/>
              <w:rPr>
                <w:rFonts w:ascii="Segoe UI" w:eastAsia="Calibri" w:hAnsi="Segoe UI" w:cs="Segoe UI"/>
                <w:sz w:val="22"/>
                <w:szCs w:val="22"/>
                <w:lang w:eastAsia="zh-CN"/>
              </w:rPr>
            </w:pPr>
            <w:r w:rsidRPr="0093095E">
              <w:rPr>
                <w:rFonts w:ascii="Segoe UI" w:eastAsia="Calibri" w:hAnsi="Segoe UI" w:cs="Segoe UI"/>
                <w:sz w:val="22"/>
                <w:szCs w:val="22"/>
                <w:lang w:eastAsia="zh-CN"/>
              </w:rPr>
              <w:t>Регистрационное удостоверение РК на медицинскую технику</w:t>
            </w:r>
          </w:p>
          <w:p w14:paraId="20C287E4" w14:textId="0393E245" w:rsidR="00C819BA" w:rsidRPr="0093095E" w:rsidRDefault="00C819BA" w:rsidP="0088263C">
            <w:pPr>
              <w:autoSpaceDE w:val="0"/>
              <w:autoSpaceDN w:val="0"/>
              <w:adjustRightInd w:val="0"/>
              <w:ind w:firstLine="0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</w:pPr>
            <w:r w:rsidRPr="0093095E">
              <w:rPr>
                <w:rFonts w:ascii="Segoe UI" w:eastAsia="Calibri" w:hAnsi="Segoe UI" w:cs="Segoe UI"/>
                <w:sz w:val="22"/>
                <w:szCs w:val="22"/>
                <w:lang w:eastAsia="zh-CN"/>
              </w:rPr>
              <w:t xml:space="preserve">Копии сертификатов соответствия (для товаров подлежащих обязательной сертификации) или письмо-гарантию поставщика о представлении с поставляемым товаром копий сертификатов соответствия (для товаров подлежащих обязательной </w:t>
            </w:r>
            <w:proofErr w:type="gramStart"/>
            <w:r w:rsidRPr="0093095E">
              <w:rPr>
                <w:rFonts w:ascii="Segoe UI" w:eastAsia="Calibri" w:hAnsi="Segoe UI" w:cs="Segoe UI"/>
                <w:sz w:val="22"/>
                <w:szCs w:val="22"/>
                <w:lang w:eastAsia="zh-CN"/>
              </w:rPr>
              <w:t>сертификации)и</w:t>
            </w:r>
            <w:proofErr w:type="gramEnd"/>
            <w:r w:rsidRPr="0093095E">
              <w:rPr>
                <w:rFonts w:ascii="Segoe UI" w:eastAsia="Calibri" w:hAnsi="Segoe UI" w:cs="Segoe UI"/>
                <w:sz w:val="22"/>
                <w:szCs w:val="22"/>
                <w:lang w:eastAsia="zh-CN"/>
              </w:rPr>
              <w:t xml:space="preserve"> сертификат происхождения товара. </w:t>
            </w:r>
          </w:p>
        </w:tc>
        <w:tc>
          <w:tcPr>
            <w:tcW w:w="1559" w:type="dxa"/>
          </w:tcPr>
          <w:p w14:paraId="61E409D2" w14:textId="629145AB" w:rsidR="00C819BA" w:rsidRPr="00904F6C" w:rsidRDefault="00C819BA" w:rsidP="00C819B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904F6C"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14:paraId="0459AEE2" w14:textId="19F88AB4" w:rsidR="00C819BA" w:rsidRPr="00904F6C" w:rsidRDefault="00C819BA" w:rsidP="00C819B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</w:pPr>
            <w:r w:rsidRPr="00904F6C"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  <w:t>8 095 000</w:t>
            </w:r>
          </w:p>
        </w:tc>
        <w:tc>
          <w:tcPr>
            <w:tcW w:w="1417" w:type="dxa"/>
          </w:tcPr>
          <w:p w14:paraId="276FB915" w14:textId="1F36908D" w:rsidR="00C819BA" w:rsidRPr="00904F6C" w:rsidRDefault="00C819BA" w:rsidP="00C819B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</w:pPr>
            <w:r w:rsidRPr="00904F6C"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  <w:t>8 095</w:t>
            </w:r>
            <w:r w:rsidR="005E5E57"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  <w:t> </w:t>
            </w:r>
            <w:r w:rsidRPr="00904F6C"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  <w:t>000</w:t>
            </w:r>
            <w:r w:rsidR="005E5E57"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  <w:t>,00</w:t>
            </w:r>
          </w:p>
        </w:tc>
      </w:tr>
      <w:tr w:rsidR="00C819BA" w:rsidRPr="00904F6C" w14:paraId="10EA2194" w14:textId="77777777" w:rsidTr="00E670FA">
        <w:tc>
          <w:tcPr>
            <w:tcW w:w="1135" w:type="dxa"/>
          </w:tcPr>
          <w:p w14:paraId="5DA7EC99" w14:textId="77777777" w:rsidR="00C819BA" w:rsidRPr="00904F6C" w:rsidRDefault="00C819BA" w:rsidP="00C819B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E2C7FC1" w14:textId="1D93D613" w:rsidR="00C819BA" w:rsidRPr="00904F6C" w:rsidRDefault="00C819BA" w:rsidP="00C819B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</w:pPr>
            <w:r w:rsidRPr="00904F6C"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  <w:t>Условия осуществления поставки техники (в соответствии с ИНКОТЕРМС)</w:t>
            </w:r>
          </w:p>
        </w:tc>
        <w:tc>
          <w:tcPr>
            <w:tcW w:w="7513" w:type="dxa"/>
            <w:shd w:val="clear" w:color="auto" w:fill="auto"/>
            <w:vAlign w:val="bottom"/>
          </w:tcPr>
          <w:p w14:paraId="5C2DBE3E" w14:textId="3B6D092B" w:rsidR="00C819BA" w:rsidRPr="0093095E" w:rsidRDefault="00C819BA" w:rsidP="00C819BA">
            <w:pPr>
              <w:spacing w:before="120" w:after="160" w:line="259" w:lineRule="auto"/>
              <w:ind w:firstLine="700"/>
              <w:rPr>
                <w:rFonts w:ascii="Segoe UI" w:eastAsia="Calibri" w:hAnsi="Segoe UI" w:cs="Segoe UI"/>
                <w:color w:val="000000"/>
                <w:sz w:val="22"/>
                <w:szCs w:val="22"/>
                <w:lang w:eastAsia="en-US"/>
              </w:rPr>
            </w:pPr>
            <w:r w:rsidRPr="0093095E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 xml:space="preserve">DDP согласно условиям договора </w:t>
            </w:r>
          </w:p>
        </w:tc>
        <w:tc>
          <w:tcPr>
            <w:tcW w:w="1559" w:type="dxa"/>
          </w:tcPr>
          <w:p w14:paraId="61E83407" w14:textId="77777777" w:rsidR="00C819BA" w:rsidRPr="00904F6C" w:rsidRDefault="00C819BA" w:rsidP="00C819B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420D2C7" w14:textId="77777777" w:rsidR="00C819BA" w:rsidRPr="00904F6C" w:rsidRDefault="00C819BA" w:rsidP="00C819B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A42D4CB" w14:textId="77777777" w:rsidR="00C819BA" w:rsidRPr="00904F6C" w:rsidRDefault="00C819BA" w:rsidP="00C819B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</w:pPr>
          </w:p>
        </w:tc>
      </w:tr>
      <w:tr w:rsidR="00C819BA" w:rsidRPr="00904F6C" w14:paraId="27BFFF8A" w14:textId="77777777" w:rsidTr="00E670FA">
        <w:tc>
          <w:tcPr>
            <w:tcW w:w="1135" w:type="dxa"/>
          </w:tcPr>
          <w:p w14:paraId="3A8AEA3F" w14:textId="77777777" w:rsidR="00C819BA" w:rsidRPr="00904F6C" w:rsidRDefault="00C819BA" w:rsidP="00C819B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E4946CE" w14:textId="61058FC9" w:rsidR="00C819BA" w:rsidRPr="00904F6C" w:rsidRDefault="00C819BA" w:rsidP="00C819B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</w:pPr>
            <w:r w:rsidRPr="00904F6C">
              <w:rPr>
                <w:rFonts w:ascii="Segoe UI" w:hAnsi="Segoe UI" w:cs="Segoe UI"/>
                <w:b/>
                <w:bCs/>
                <w:color w:val="000000" w:themeColor="text1"/>
                <w:sz w:val="22"/>
                <w:szCs w:val="22"/>
              </w:rPr>
              <w:t>Срок поставки медицинской техники и место дислокации</w:t>
            </w:r>
          </w:p>
        </w:tc>
        <w:tc>
          <w:tcPr>
            <w:tcW w:w="7513" w:type="dxa"/>
            <w:shd w:val="clear" w:color="auto" w:fill="auto"/>
            <w:vAlign w:val="bottom"/>
          </w:tcPr>
          <w:p w14:paraId="5C2E3775" w14:textId="1EE9518C" w:rsidR="00C819BA" w:rsidRPr="00904F6C" w:rsidRDefault="00ED1DDE" w:rsidP="00C819BA">
            <w:pPr>
              <w:spacing w:before="120" w:after="160" w:line="259" w:lineRule="auto"/>
              <w:ind w:firstLine="700"/>
              <w:rPr>
                <w:rFonts w:ascii="Segoe UI" w:eastAsia="Calibri" w:hAnsi="Segoe UI" w:cs="Segoe UI"/>
                <w:color w:val="000000"/>
                <w:lang w:eastAsia="en-US"/>
              </w:rPr>
            </w:pPr>
            <w:r w:rsidRPr="00904F6C">
              <w:rPr>
                <w:rFonts w:ascii="Segoe UI" w:eastAsia="Calibri" w:hAnsi="Segoe UI" w:cs="Segoe UI"/>
                <w:color w:val="000000"/>
                <w:lang w:eastAsia="en-US"/>
              </w:rPr>
              <w:t>30 календарных дней</w:t>
            </w:r>
          </w:p>
        </w:tc>
        <w:tc>
          <w:tcPr>
            <w:tcW w:w="1559" w:type="dxa"/>
          </w:tcPr>
          <w:p w14:paraId="74126F9F" w14:textId="77777777" w:rsidR="00C819BA" w:rsidRPr="00904F6C" w:rsidRDefault="00C819BA" w:rsidP="00C819B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2512B17" w14:textId="77777777" w:rsidR="00C819BA" w:rsidRPr="00904F6C" w:rsidRDefault="00C819BA" w:rsidP="00C819B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EEEBC70" w14:textId="77777777" w:rsidR="00C819BA" w:rsidRPr="00904F6C" w:rsidRDefault="00C819BA" w:rsidP="00C819B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36E7405A" w14:textId="38F5C818" w:rsidR="00D16B5A" w:rsidRDefault="00D16B5A" w:rsidP="00C819BA">
      <w:pPr>
        <w:autoSpaceDE w:val="0"/>
        <w:autoSpaceDN w:val="0"/>
        <w:adjustRightInd w:val="0"/>
        <w:ind w:firstLine="0"/>
        <w:jc w:val="center"/>
        <w:rPr>
          <w:rFonts w:ascii="Segoe UI" w:hAnsi="Segoe UI" w:cs="Segoe UI"/>
          <w:b/>
          <w:color w:val="000000" w:themeColor="text1"/>
          <w:sz w:val="22"/>
          <w:szCs w:val="22"/>
        </w:rPr>
      </w:pPr>
    </w:p>
    <w:p w14:paraId="2C3CBC7B" w14:textId="77777777" w:rsidR="00D16B5A" w:rsidRPr="00D16B5A" w:rsidRDefault="00D16B5A" w:rsidP="00D16B5A">
      <w:pPr>
        <w:rPr>
          <w:rFonts w:ascii="Segoe UI" w:hAnsi="Segoe UI" w:cs="Segoe UI"/>
          <w:sz w:val="22"/>
          <w:szCs w:val="22"/>
        </w:rPr>
      </w:pPr>
    </w:p>
    <w:p w14:paraId="480A1A55" w14:textId="311787C9" w:rsidR="00D16B5A" w:rsidRDefault="00D16B5A" w:rsidP="00D16B5A">
      <w:pPr>
        <w:rPr>
          <w:rFonts w:ascii="Segoe UI" w:hAnsi="Segoe UI" w:cs="Segoe UI"/>
          <w:sz w:val="22"/>
          <w:szCs w:val="22"/>
        </w:rPr>
      </w:pPr>
    </w:p>
    <w:p w14:paraId="4736892B" w14:textId="77777777" w:rsidR="00D16B5A" w:rsidRPr="00D16B5A" w:rsidRDefault="00D16B5A" w:rsidP="00D16B5A">
      <w:pPr>
        <w:rPr>
          <w:rFonts w:ascii="Segoe UI" w:hAnsi="Segoe UI" w:cs="Segoe UI"/>
          <w:b/>
          <w:sz w:val="22"/>
          <w:szCs w:val="22"/>
        </w:rPr>
      </w:pPr>
      <w:proofErr w:type="spellStart"/>
      <w:r w:rsidRPr="00D16B5A">
        <w:rPr>
          <w:rFonts w:ascii="Segoe UI" w:hAnsi="Segoe UI" w:cs="Segoe UI"/>
          <w:b/>
          <w:sz w:val="22"/>
          <w:szCs w:val="22"/>
        </w:rPr>
        <w:t>И.о.директора</w:t>
      </w:r>
      <w:proofErr w:type="spellEnd"/>
      <w:r w:rsidRPr="00D16B5A">
        <w:rPr>
          <w:rFonts w:ascii="Segoe UI" w:hAnsi="Segoe UI" w:cs="Segoe UI"/>
          <w:b/>
          <w:sz w:val="22"/>
          <w:szCs w:val="22"/>
        </w:rPr>
        <w:t xml:space="preserve">                                                            </w:t>
      </w:r>
    </w:p>
    <w:p w14:paraId="1239091F" w14:textId="77777777" w:rsidR="00D16B5A" w:rsidRPr="00D16B5A" w:rsidRDefault="00D16B5A" w:rsidP="00D16B5A">
      <w:pPr>
        <w:rPr>
          <w:rFonts w:ascii="Segoe UI" w:hAnsi="Segoe UI" w:cs="Segoe UI"/>
          <w:b/>
          <w:sz w:val="22"/>
          <w:szCs w:val="22"/>
        </w:rPr>
      </w:pPr>
      <w:r w:rsidRPr="00D16B5A">
        <w:rPr>
          <w:rFonts w:ascii="Segoe UI" w:hAnsi="Segoe UI" w:cs="Segoe UI"/>
          <w:b/>
          <w:sz w:val="22"/>
          <w:szCs w:val="22"/>
        </w:rPr>
        <w:t xml:space="preserve">КГП на </w:t>
      </w:r>
      <w:proofErr w:type="gramStart"/>
      <w:r w:rsidRPr="00D16B5A">
        <w:rPr>
          <w:rFonts w:ascii="Segoe UI" w:hAnsi="Segoe UI" w:cs="Segoe UI"/>
          <w:b/>
          <w:sz w:val="22"/>
          <w:szCs w:val="22"/>
        </w:rPr>
        <w:t>ПХВ  «</w:t>
      </w:r>
      <w:proofErr w:type="spellStart"/>
      <w:proofErr w:type="gramEnd"/>
      <w:r w:rsidRPr="00D16B5A">
        <w:rPr>
          <w:rFonts w:ascii="Segoe UI" w:hAnsi="Segoe UI" w:cs="Segoe UI"/>
          <w:b/>
          <w:sz w:val="22"/>
          <w:szCs w:val="22"/>
        </w:rPr>
        <w:t>Мамлютская</w:t>
      </w:r>
      <w:proofErr w:type="spellEnd"/>
      <w:r w:rsidRPr="00D16B5A">
        <w:rPr>
          <w:rFonts w:ascii="Segoe UI" w:hAnsi="Segoe UI" w:cs="Segoe UI"/>
          <w:b/>
          <w:sz w:val="22"/>
          <w:szCs w:val="22"/>
        </w:rPr>
        <w:t xml:space="preserve"> РБ»                                                                                 </w:t>
      </w:r>
      <w:proofErr w:type="spellStart"/>
      <w:r w:rsidRPr="00D16B5A">
        <w:rPr>
          <w:rFonts w:ascii="Segoe UI" w:hAnsi="Segoe UI" w:cs="Segoe UI"/>
          <w:b/>
          <w:sz w:val="22"/>
          <w:szCs w:val="22"/>
        </w:rPr>
        <w:t>Коробкова</w:t>
      </w:r>
      <w:proofErr w:type="spellEnd"/>
      <w:r w:rsidRPr="00D16B5A">
        <w:rPr>
          <w:rFonts w:ascii="Segoe UI" w:hAnsi="Segoe UI" w:cs="Segoe UI"/>
          <w:b/>
          <w:sz w:val="22"/>
          <w:szCs w:val="22"/>
        </w:rPr>
        <w:t xml:space="preserve"> М.Г.</w:t>
      </w:r>
    </w:p>
    <w:p w14:paraId="6EC10056" w14:textId="77777777" w:rsidR="00BE1711" w:rsidRPr="00D16B5A" w:rsidRDefault="00BE1711" w:rsidP="00D16B5A">
      <w:pPr>
        <w:rPr>
          <w:rFonts w:ascii="Segoe UI" w:hAnsi="Segoe UI" w:cs="Segoe UI"/>
          <w:sz w:val="22"/>
          <w:szCs w:val="22"/>
        </w:rPr>
      </w:pPr>
    </w:p>
    <w:sectPr w:rsidR="00BE1711" w:rsidRPr="00D16B5A" w:rsidSect="001211E5">
      <w:pgSz w:w="16838" w:h="11906" w:orient="landscape"/>
      <w:pgMar w:top="1418" w:right="1134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62D4C"/>
    <w:multiLevelType w:val="multilevel"/>
    <w:tmpl w:val="F418F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B876EB"/>
    <w:multiLevelType w:val="hybridMultilevel"/>
    <w:tmpl w:val="322AEDB2"/>
    <w:lvl w:ilvl="0" w:tplc="8A1E0F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63CBC"/>
    <w:multiLevelType w:val="hybridMultilevel"/>
    <w:tmpl w:val="A6348A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52571C"/>
    <w:multiLevelType w:val="hybridMultilevel"/>
    <w:tmpl w:val="65C00F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247CCE"/>
    <w:multiLevelType w:val="hybridMultilevel"/>
    <w:tmpl w:val="6FB02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932809"/>
    <w:multiLevelType w:val="hybridMultilevel"/>
    <w:tmpl w:val="05E477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9760D3"/>
    <w:multiLevelType w:val="hybridMultilevel"/>
    <w:tmpl w:val="322AEDB2"/>
    <w:lvl w:ilvl="0" w:tplc="8A1E0F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CD3586"/>
    <w:multiLevelType w:val="hybridMultilevel"/>
    <w:tmpl w:val="9230B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1B0A23"/>
    <w:multiLevelType w:val="hybridMultilevel"/>
    <w:tmpl w:val="2E90D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6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507"/>
    <w:rsid w:val="00001636"/>
    <w:rsid w:val="00007786"/>
    <w:rsid w:val="0001260A"/>
    <w:rsid w:val="000128A2"/>
    <w:rsid w:val="0001675C"/>
    <w:rsid w:val="00023B4B"/>
    <w:rsid w:val="0002567D"/>
    <w:rsid w:val="00044B3D"/>
    <w:rsid w:val="000512F4"/>
    <w:rsid w:val="00062AC0"/>
    <w:rsid w:val="000757F3"/>
    <w:rsid w:val="000820AB"/>
    <w:rsid w:val="00092BDC"/>
    <w:rsid w:val="00093D23"/>
    <w:rsid w:val="000A5F3B"/>
    <w:rsid w:val="000B0185"/>
    <w:rsid w:val="000B7FB9"/>
    <w:rsid w:val="000C3001"/>
    <w:rsid w:val="000C7AEB"/>
    <w:rsid w:val="000D3D36"/>
    <w:rsid w:val="000D432E"/>
    <w:rsid w:val="000D52D1"/>
    <w:rsid w:val="000E3CE7"/>
    <w:rsid w:val="000E69BF"/>
    <w:rsid w:val="0010759D"/>
    <w:rsid w:val="0011536D"/>
    <w:rsid w:val="001211E5"/>
    <w:rsid w:val="001257E6"/>
    <w:rsid w:val="00126AA1"/>
    <w:rsid w:val="00131815"/>
    <w:rsid w:val="00137F26"/>
    <w:rsid w:val="001443C4"/>
    <w:rsid w:val="001641C4"/>
    <w:rsid w:val="00170037"/>
    <w:rsid w:val="00170182"/>
    <w:rsid w:val="00174C8F"/>
    <w:rsid w:val="00175FEF"/>
    <w:rsid w:val="00187F2A"/>
    <w:rsid w:val="001A37F2"/>
    <w:rsid w:val="001A39C3"/>
    <w:rsid w:val="001A3B84"/>
    <w:rsid w:val="001B62B7"/>
    <w:rsid w:val="001C0873"/>
    <w:rsid w:val="001C6C57"/>
    <w:rsid w:val="001E73F6"/>
    <w:rsid w:val="001F720F"/>
    <w:rsid w:val="002059E8"/>
    <w:rsid w:val="00207C81"/>
    <w:rsid w:val="00212A25"/>
    <w:rsid w:val="00216B0A"/>
    <w:rsid w:val="00223959"/>
    <w:rsid w:val="0022780C"/>
    <w:rsid w:val="0023215E"/>
    <w:rsid w:val="00241D0D"/>
    <w:rsid w:val="00244DD5"/>
    <w:rsid w:val="002620DF"/>
    <w:rsid w:val="002643CB"/>
    <w:rsid w:val="00282C56"/>
    <w:rsid w:val="0029550E"/>
    <w:rsid w:val="002A351F"/>
    <w:rsid w:val="002A4348"/>
    <w:rsid w:val="002A5A6B"/>
    <w:rsid w:val="002B4C08"/>
    <w:rsid w:val="002C23E3"/>
    <w:rsid w:val="002C458B"/>
    <w:rsid w:val="002D4FE5"/>
    <w:rsid w:val="002E5EFE"/>
    <w:rsid w:val="002E617A"/>
    <w:rsid w:val="002F0929"/>
    <w:rsid w:val="002F3830"/>
    <w:rsid w:val="002F5AB3"/>
    <w:rsid w:val="00325692"/>
    <w:rsid w:val="00326A7B"/>
    <w:rsid w:val="00336FA0"/>
    <w:rsid w:val="003419F5"/>
    <w:rsid w:val="00347BF1"/>
    <w:rsid w:val="003531D8"/>
    <w:rsid w:val="00355846"/>
    <w:rsid w:val="003579C3"/>
    <w:rsid w:val="003634BD"/>
    <w:rsid w:val="00363A0E"/>
    <w:rsid w:val="00370AC3"/>
    <w:rsid w:val="00376DF2"/>
    <w:rsid w:val="0038303A"/>
    <w:rsid w:val="00390E43"/>
    <w:rsid w:val="003A242A"/>
    <w:rsid w:val="003A5899"/>
    <w:rsid w:val="003A64E9"/>
    <w:rsid w:val="003B1F4E"/>
    <w:rsid w:val="003B2308"/>
    <w:rsid w:val="003E52DB"/>
    <w:rsid w:val="003E79D6"/>
    <w:rsid w:val="003F5635"/>
    <w:rsid w:val="003F5FC3"/>
    <w:rsid w:val="003F6D6E"/>
    <w:rsid w:val="0040574C"/>
    <w:rsid w:val="00405C3C"/>
    <w:rsid w:val="00415C3F"/>
    <w:rsid w:val="0043425A"/>
    <w:rsid w:val="00434842"/>
    <w:rsid w:val="00436567"/>
    <w:rsid w:val="0044158D"/>
    <w:rsid w:val="004444E2"/>
    <w:rsid w:val="00450D46"/>
    <w:rsid w:val="004511AE"/>
    <w:rsid w:val="004517F1"/>
    <w:rsid w:val="00465636"/>
    <w:rsid w:val="004727BC"/>
    <w:rsid w:val="00476FF2"/>
    <w:rsid w:val="004905BE"/>
    <w:rsid w:val="00492C72"/>
    <w:rsid w:val="00492DDE"/>
    <w:rsid w:val="00493BF2"/>
    <w:rsid w:val="00494B32"/>
    <w:rsid w:val="00495480"/>
    <w:rsid w:val="004A1400"/>
    <w:rsid w:val="004A37FE"/>
    <w:rsid w:val="004B0384"/>
    <w:rsid w:val="004B3965"/>
    <w:rsid w:val="004C0DDF"/>
    <w:rsid w:val="004C6CE3"/>
    <w:rsid w:val="004D26CC"/>
    <w:rsid w:val="004E73B5"/>
    <w:rsid w:val="004F378C"/>
    <w:rsid w:val="004F6D04"/>
    <w:rsid w:val="00504056"/>
    <w:rsid w:val="0050693E"/>
    <w:rsid w:val="00514D5C"/>
    <w:rsid w:val="00521175"/>
    <w:rsid w:val="00522949"/>
    <w:rsid w:val="005345D2"/>
    <w:rsid w:val="005361F4"/>
    <w:rsid w:val="005440A3"/>
    <w:rsid w:val="005577A7"/>
    <w:rsid w:val="00560E01"/>
    <w:rsid w:val="00571646"/>
    <w:rsid w:val="00582FBC"/>
    <w:rsid w:val="00584CB1"/>
    <w:rsid w:val="00585ED1"/>
    <w:rsid w:val="00591DDC"/>
    <w:rsid w:val="0059269A"/>
    <w:rsid w:val="005A40C0"/>
    <w:rsid w:val="005B7E81"/>
    <w:rsid w:val="005C11B4"/>
    <w:rsid w:val="005C4817"/>
    <w:rsid w:val="005C635F"/>
    <w:rsid w:val="005D1E5F"/>
    <w:rsid w:val="005E0655"/>
    <w:rsid w:val="005E1376"/>
    <w:rsid w:val="005E5E57"/>
    <w:rsid w:val="005F541D"/>
    <w:rsid w:val="00600C43"/>
    <w:rsid w:val="00601C8D"/>
    <w:rsid w:val="00626CB0"/>
    <w:rsid w:val="00631469"/>
    <w:rsid w:val="006330E6"/>
    <w:rsid w:val="00655C55"/>
    <w:rsid w:val="0066767E"/>
    <w:rsid w:val="006874C1"/>
    <w:rsid w:val="006973D4"/>
    <w:rsid w:val="006A0814"/>
    <w:rsid w:val="006A40DA"/>
    <w:rsid w:val="006A4AD6"/>
    <w:rsid w:val="006B66AC"/>
    <w:rsid w:val="006B75C7"/>
    <w:rsid w:val="006C6A1F"/>
    <w:rsid w:val="006D47B1"/>
    <w:rsid w:val="006E62BE"/>
    <w:rsid w:val="006E77FC"/>
    <w:rsid w:val="006F668D"/>
    <w:rsid w:val="00702225"/>
    <w:rsid w:val="00705780"/>
    <w:rsid w:val="00723C17"/>
    <w:rsid w:val="007278E5"/>
    <w:rsid w:val="0073130C"/>
    <w:rsid w:val="007364E5"/>
    <w:rsid w:val="00743F44"/>
    <w:rsid w:val="00746DD5"/>
    <w:rsid w:val="00767507"/>
    <w:rsid w:val="007A25C0"/>
    <w:rsid w:val="007A5B8B"/>
    <w:rsid w:val="007A7BF0"/>
    <w:rsid w:val="007B312D"/>
    <w:rsid w:val="007B735C"/>
    <w:rsid w:val="007B7386"/>
    <w:rsid w:val="007B7F29"/>
    <w:rsid w:val="007C4CA8"/>
    <w:rsid w:val="007C6FCA"/>
    <w:rsid w:val="007D18E6"/>
    <w:rsid w:val="007D7C66"/>
    <w:rsid w:val="007F0AAA"/>
    <w:rsid w:val="007F68D3"/>
    <w:rsid w:val="0080168A"/>
    <w:rsid w:val="00806127"/>
    <w:rsid w:val="00816EF3"/>
    <w:rsid w:val="0082478B"/>
    <w:rsid w:val="00833C57"/>
    <w:rsid w:val="008404A6"/>
    <w:rsid w:val="00843992"/>
    <w:rsid w:val="00846ECE"/>
    <w:rsid w:val="008548CA"/>
    <w:rsid w:val="00856A80"/>
    <w:rsid w:val="00867827"/>
    <w:rsid w:val="00871AB6"/>
    <w:rsid w:val="00872B11"/>
    <w:rsid w:val="008730A6"/>
    <w:rsid w:val="008732A5"/>
    <w:rsid w:val="0088263C"/>
    <w:rsid w:val="008918BC"/>
    <w:rsid w:val="008A20E5"/>
    <w:rsid w:val="008C20C7"/>
    <w:rsid w:val="008D37AF"/>
    <w:rsid w:val="008D4005"/>
    <w:rsid w:val="008D6BDD"/>
    <w:rsid w:val="008E0B7E"/>
    <w:rsid w:val="00901571"/>
    <w:rsid w:val="00904C37"/>
    <w:rsid w:val="00904F6C"/>
    <w:rsid w:val="00905ECE"/>
    <w:rsid w:val="00907496"/>
    <w:rsid w:val="009075E3"/>
    <w:rsid w:val="00913DF3"/>
    <w:rsid w:val="00913E5F"/>
    <w:rsid w:val="009178FD"/>
    <w:rsid w:val="00926561"/>
    <w:rsid w:val="00926CFD"/>
    <w:rsid w:val="0093095E"/>
    <w:rsid w:val="00934B81"/>
    <w:rsid w:val="009361F5"/>
    <w:rsid w:val="00937439"/>
    <w:rsid w:val="00940A51"/>
    <w:rsid w:val="009452F8"/>
    <w:rsid w:val="00954FE9"/>
    <w:rsid w:val="00955057"/>
    <w:rsid w:val="009576FD"/>
    <w:rsid w:val="009632C7"/>
    <w:rsid w:val="00980987"/>
    <w:rsid w:val="00990F58"/>
    <w:rsid w:val="009979E0"/>
    <w:rsid w:val="009B1C35"/>
    <w:rsid w:val="009B2D4B"/>
    <w:rsid w:val="009B715A"/>
    <w:rsid w:val="009D2B62"/>
    <w:rsid w:val="009D319C"/>
    <w:rsid w:val="009F003C"/>
    <w:rsid w:val="009F16D9"/>
    <w:rsid w:val="009F271C"/>
    <w:rsid w:val="009F5B16"/>
    <w:rsid w:val="00A074DD"/>
    <w:rsid w:val="00A11BC2"/>
    <w:rsid w:val="00A20F25"/>
    <w:rsid w:val="00A3262A"/>
    <w:rsid w:val="00A32B99"/>
    <w:rsid w:val="00A40DCF"/>
    <w:rsid w:val="00A526F9"/>
    <w:rsid w:val="00A57CD5"/>
    <w:rsid w:val="00A65899"/>
    <w:rsid w:val="00A70C8D"/>
    <w:rsid w:val="00A73777"/>
    <w:rsid w:val="00A775E1"/>
    <w:rsid w:val="00A80124"/>
    <w:rsid w:val="00A81A2E"/>
    <w:rsid w:val="00A83124"/>
    <w:rsid w:val="00A8368A"/>
    <w:rsid w:val="00A84E46"/>
    <w:rsid w:val="00A9118B"/>
    <w:rsid w:val="00A92C58"/>
    <w:rsid w:val="00AA6061"/>
    <w:rsid w:val="00AA71BB"/>
    <w:rsid w:val="00AC61F3"/>
    <w:rsid w:val="00AD1F17"/>
    <w:rsid w:val="00AD626E"/>
    <w:rsid w:val="00AD6774"/>
    <w:rsid w:val="00AE0713"/>
    <w:rsid w:val="00AE4E1B"/>
    <w:rsid w:val="00AE551F"/>
    <w:rsid w:val="00AF1E01"/>
    <w:rsid w:val="00B02506"/>
    <w:rsid w:val="00B07375"/>
    <w:rsid w:val="00B136E4"/>
    <w:rsid w:val="00B13D53"/>
    <w:rsid w:val="00B2287E"/>
    <w:rsid w:val="00B24DA1"/>
    <w:rsid w:val="00B30ABD"/>
    <w:rsid w:val="00B31D28"/>
    <w:rsid w:val="00B32935"/>
    <w:rsid w:val="00B36035"/>
    <w:rsid w:val="00B36349"/>
    <w:rsid w:val="00B54138"/>
    <w:rsid w:val="00B61D92"/>
    <w:rsid w:val="00B722A2"/>
    <w:rsid w:val="00B733F4"/>
    <w:rsid w:val="00B86374"/>
    <w:rsid w:val="00B911FA"/>
    <w:rsid w:val="00B91A38"/>
    <w:rsid w:val="00BA0A9B"/>
    <w:rsid w:val="00BA492A"/>
    <w:rsid w:val="00BB144E"/>
    <w:rsid w:val="00BB14D9"/>
    <w:rsid w:val="00BB1748"/>
    <w:rsid w:val="00BB46E9"/>
    <w:rsid w:val="00BB4B7F"/>
    <w:rsid w:val="00BC006B"/>
    <w:rsid w:val="00BD5A9E"/>
    <w:rsid w:val="00BE1711"/>
    <w:rsid w:val="00BF20E2"/>
    <w:rsid w:val="00C02D5F"/>
    <w:rsid w:val="00C05232"/>
    <w:rsid w:val="00C1503A"/>
    <w:rsid w:val="00C161A4"/>
    <w:rsid w:val="00C24399"/>
    <w:rsid w:val="00C245B8"/>
    <w:rsid w:val="00C30DC4"/>
    <w:rsid w:val="00C312C2"/>
    <w:rsid w:val="00C3481F"/>
    <w:rsid w:val="00C35533"/>
    <w:rsid w:val="00C415E7"/>
    <w:rsid w:val="00C64045"/>
    <w:rsid w:val="00C819BA"/>
    <w:rsid w:val="00C83D69"/>
    <w:rsid w:val="00C86505"/>
    <w:rsid w:val="00C8688D"/>
    <w:rsid w:val="00C90CF9"/>
    <w:rsid w:val="00CA52CA"/>
    <w:rsid w:val="00CB3932"/>
    <w:rsid w:val="00CC1242"/>
    <w:rsid w:val="00CC5818"/>
    <w:rsid w:val="00CD0AD1"/>
    <w:rsid w:val="00CD3CD3"/>
    <w:rsid w:val="00CD508E"/>
    <w:rsid w:val="00CD7731"/>
    <w:rsid w:val="00D16B5A"/>
    <w:rsid w:val="00D300D3"/>
    <w:rsid w:val="00D32ED0"/>
    <w:rsid w:val="00D35A70"/>
    <w:rsid w:val="00D40430"/>
    <w:rsid w:val="00D41DA7"/>
    <w:rsid w:val="00D43BAB"/>
    <w:rsid w:val="00D442B2"/>
    <w:rsid w:val="00D47876"/>
    <w:rsid w:val="00D6138C"/>
    <w:rsid w:val="00D64427"/>
    <w:rsid w:val="00D705AF"/>
    <w:rsid w:val="00D74A6F"/>
    <w:rsid w:val="00D77C76"/>
    <w:rsid w:val="00D77F55"/>
    <w:rsid w:val="00D95F58"/>
    <w:rsid w:val="00D97CC8"/>
    <w:rsid w:val="00DA2965"/>
    <w:rsid w:val="00DA4BDC"/>
    <w:rsid w:val="00DD5079"/>
    <w:rsid w:val="00DD6A02"/>
    <w:rsid w:val="00DE6CED"/>
    <w:rsid w:val="00E05904"/>
    <w:rsid w:val="00E06612"/>
    <w:rsid w:val="00E14DB0"/>
    <w:rsid w:val="00E17377"/>
    <w:rsid w:val="00E20E83"/>
    <w:rsid w:val="00E4378B"/>
    <w:rsid w:val="00E446A2"/>
    <w:rsid w:val="00E50D93"/>
    <w:rsid w:val="00E5510B"/>
    <w:rsid w:val="00E5606C"/>
    <w:rsid w:val="00E65D22"/>
    <w:rsid w:val="00E670FA"/>
    <w:rsid w:val="00E7516D"/>
    <w:rsid w:val="00E8369B"/>
    <w:rsid w:val="00E86539"/>
    <w:rsid w:val="00E92B55"/>
    <w:rsid w:val="00E94819"/>
    <w:rsid w:val="00EA0FA0"/>
    <w:rsid w:val="00EA4865"/>
    <w:rsid w:val="00ED1DDE"/>
    <w:rsid w:val="00EE1457"/>
    <w:rsid w:val="00EE1C42"/>
    <w:rsid w:val="00EE201F"/>
    <w:rsid w:val="00EE3175"/>
    <w:rsid w:val="00EF4B89"/>
    <w:rsid w:val="00EF51D1"/>
    <w:rsid w:val="00EF74AE"/>
    <w:rsid w:val="00F01C31"/>
    <w:rsid w:val="00F06E85"/>
    <w:rsid w:val="00F1632A"/>
    <w:rsid w:val="00F21D1E"/>
    <w:rsid w:val="00F34958"/>
    <w:rsid w:val="00F5713A"/>
    <w:rsid w:val="00F75682"/>
    <w:rsid w:val="00F83910"/>
    <w:rsid w:val="00F84F6E"/>
    <w:rsid w:val="00FA5282"/>
    <w:rsid w:val="00FB04B4"/>
    <w:rsid w:val="00FC6E23"/>
    <w:rsid w:val="00FE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D5BF0"/>
  <w15:docId w15:val="{D0CC12F3-E8BA-4E8E-A1DD-47AD3D3A2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D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6782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1"/>
    <w:qFormat/>
    <w:rsid w:val="00376DF2"/>
    <w:pPr>
      <w:widowControl w:val="0"/>
      <w:autoSpaceDE w:val="0"/>
      <w:autoSpaceDN w:val="0"/>
      <w:spacing w:before="36"/>
      <w:ind w:left="1023" w:hanging="483"/>
      <w:jc w:val="left"/>
      <w:outlineLvl w:val="1"/>
    </w:pPr>
    <w:rPr>
      <w:rFonts w:ascii="Calibri" w:eastAsia="Calibri" w:hAnsi="Calibri" w:cs="Calibri"/>
      <w:b/>
      <w:bCs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3425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044B3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44B3D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44B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44B3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044B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44B3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44B3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4">
    <w:name w:val="Без интервала Знак"/>
    <w:link w:val="a3"/>
    <w:uiPriority w:val="1"/>
    <w:locked/>
    <w:rsid w:val="000E69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2478B"/>
    <w:pPr>
      <w:widowControl w:val="0"/>
      <w:autoSpaceDE w:val="0"/>
      <w:autoSpaceDN w:val="0"/>
      <w:adjustRightInd w:val="0"/>
      <w:spacing w:after="1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9F16D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76DF2"/>
    <w:pPr>
      <w:widowControl w:val="0"/>
      <w:autoSpaceDE w:val="0"/>
      <w:autoSpaceDN w:val="0"/>
      <w:ind w:left="9" w:firstLine="0"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1"/>
    <w:rsid w:val="00376DF2"/>
    <w:rPr>
      <w:rFonts w:ascii="Calibri" w:eastAsia="Calibri" w:hAnsi="Calibri" w:cs="Calibri"/>
      <w:b/>
      <w:bCs/>
      <w:sz w:val="32"/>
      <w:szCs w:val="32"/>
    </w:rPr>
  </w:style>
  <w:style w:type="paragraph" w:customStyle="1" w:styleId="first">
    <w:name w:val="first"/>
    <w:basedOn w:val="a"/>
    <w:rsid w:val="00867827"/>
    <w:pPr>
      <w:spacing w:before="100" w:beforeAutospacing="1" w:after="100" w:afterAutospacing="1"/>
      <w:ind w:firstLine="0"/>
      <w:jc w:val="left"/>
    </w:pPr>
  </w:style>
  <w:style w:type="paragraph" w:customStyle="1" w:styleId="last">
    <w:name w:val="last"/>
    <w:basedOn w:val="a"/>
    <w:rsid w:val="00867827"/>
    <w:pPr>
      <w:spacing w:before="100" w:beforeAutospacing="1" w:after="100" w:afterAutospacing="1"/>
      <w:ind w:firstLine="0"/>
      <w:jc w:val="left"/>
    </w:pPr>
  </w:style>
  <w:style w:type="character" w:customStyle="1" w:styleId="10">
    <w:name w:val="Заголовок 1 Знак"/>
    <w:basedOn w:val="a0"/>
    <w:link w:val="1"/>
    <w:uiPriority w:val="9"/>
    <w:rsid w:val="0086782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List Paragraph"/>
    <w:basedOn w:val="a"/>
    <w:uiPriority w:val="34"/>
    <w:qFormat/>
    <w:rsid w:val="00370AC3"/>
    <w:pPr>
      <w:ind w:left="720" w:firstLine="0"/>
      <w:contextualSpacing/>
      <w:jc w:val="left"/>
    </w:pPr>
    <w:rPr>
      <w:rFonts w:asciiTheme="minorHAnsi" w:eastAsiaTheme="minorHAnsi" w:hAnsiTheme="minorHAnsi" w:cstheme="minorBidi"/>
      <w:lang w:eastAsia="en-US"/>
    </w:rPr>
  </w:style>
  <w:style w:type="table" w:styleId="ad">
    <w:name w:val="Table Grid"/>
    <w:basedOn w:val="a1"/>
    <w:uiPriority w:val="59"/>
    <w:rsid w:val="00C819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19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0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1BFD5-28F9-442E-B8C1-478249947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2373</TotalTime>
  <Pages>26</Pages>
  <Words>4851</Words>
  <Characters>27653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poli</cp:lastModifiedBy>
  <cp:revision>17</cp:revision>
  <cp:lastPrinted>2023-10-18T11:20:00Z</cp:lastPrinted>
  <dcterms:created xsi:type="dcterms:W3CDTF">2024-08-13T10:22:00Z</dcterms:created>
  <dcterms:modified xsi:type="dcterms:W3CDTF">2024-08-16T10:11:00Z</dcterms:modified>
</cp:coreProperties>
</file>