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02" w:type="dxa"/>
        <w:tblInd w:w="-318" w:type="dxa"/>
        <w:tblLayout w:type="fixed"/>
        <w:tblLook w:val="04A0"/>
      </w:tblPr>
      <w:tblGrid>
        <w:gridCol w:w="736"/>
        <w:gridCol w:w="2633"/>
        <w:gridCol w:w="992"/>
        <w:gridCol w:w="1478"/>
        <w:gridCol w:w="1134"/>
        <w:gridCol w:w="1701"/>
        <w:gridCol w:w="3685"/>
        <w:gridCol w:w="2101"/>
        <w:gridCol w:w="1842"/>
      </w:tblGrid>
      <w:tr w:rsidR="0028223C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Международное название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Цена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2101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График поставки</w:t>
            </w:r>
          </w:p>
        </w:tc>
        <w:tc>
          <w:tcPr>
            <w:tcW w:w="1842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Адрес поставки</w:t>
            </w:r>
          </w:p>
        </w:tc>
      </w:tr>
      <w:tr w:rsidR="0028223C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</w:rPr>
              <w:t>Набор для самотестирования  на 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proofErr w:type="spellStart"/>
            <w:proofErr w:type="gramStart"/>
            <w:r w:rsidRPr="00C3325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F33504" w:rsidP="00D90840">
            <w:pPr>
              <w:pStyle w:val="a4"/>
              <w:rPr>
                <w:sz w:val="20"/>
                <w:szCs w:val="20"/>
                <w:lang w:val="kk-KZ"/>
              </w:rPr>
            </w:pPr>
            <w:r w:rsidRPr="00C3325E">
              <w:rPr>
                <w:sz w:val="20"/>
                <w:szCs w:val="20"/>
                <w:lang w:val="kk-KZ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  <w:lang w:val="kk-KZ"/>
              </w:rPr>
              <w:t xml:space="preserve"> 7 5</w:t>
            </w:r>
            <w:r w:rsidRPr="00C3325E">
              <w:rPr>
                <w:sz w:val="20"/>
                <w:szCs w:val="20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F33504" w:rsidP="00D90840">
            <w:pPr>
              <w:pStyle w:val="a4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  <w:lang w:val="kk-KZ"/>
              </w:rPr>
              <w:t>375</w:t>
            </w:r>
            <w:r w:rsidR="0028223C" w:rsidRPr="00C3325E">
              <w:rPr>
                <w:sz w:val="20"/>
                <w:szCs w:val="20"/>
                <w:lang w:val="kk-KZ"/>
              </w:rPr>
              <w:t xml:space="preserve"> 000</w:t>
            </w:r>
            <w:r w:rsidR="0028223C" w:rsidRPr="00C3325E">
              <w:rPr>
                <w:sz w:val="20"/>
                <w:szCs w:val="20"/>
              </w:rPr>
              <w:t>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</w:rPr>
              <w:t xml:space="preserve">Набор для самотестирования   на ВИЧ одноразовый </w:t>
            </w:r>
            <w:proofErr w:type="spellStart"/>
            <w:r w:rsidRPr="00C3325E">
              <w:rPr>
                <w:sz w:val="20"/>
                <w:szCs w:val="20"/>
              </w:rPr>
              <w:t>иммуноанализ</w:t>
            </w:r>
            <w:proofErr w:type="spellEnd"/>
            <w:r w:rsidRPr="00C3325E">
              <w:rPr>
                <w:sz w:val="20"/>
                <w:szCs w:val="20"/>
              </w:rPr>
              <w:t xml:space="preserve"> для качественного выявления антител к вирусу  иммунодефицита человека типа (ВИЧ-1)и (ВИЧ-2)в </w:t>
            </w:r>
            <w:proofErr w:type="spellStart"/>
            <w:r w:rsidRPr="00C3325E">
              <w:rPr>
                <w:sz w:val="20"/>
                <w:szCs w:val="20"/>
              </w:rPr>
              <w:t>околодесенной</w:t>
            </w:r>
            <w:proofErr w:type="spellEnd"/>
            <w:r w:rsidRPr="00C3325E">
              <w:rPr>
                <w:sz w:val="20"/>
                <w:szCs w:val="20"/>
              </w:rPr>
              <w:t xml:space="preserve"> жидкости.</w:t>
            </w:r>
            <w:r w:rsidRPr="00C3325E">
              <w:rPr>
                <w:sz w:val="20"/>
                <w:szCs w:val="20"/>
                <w:lang w:val="kk-KZ"/>
              </w:rPr>
              <w:t xml:space="preserve"> </w:t>
            </w:r>
            <w:r w:rsidRPr="00C3325E">
              <w:rPr>
                <w:sz w:val="20"/>
                <w:szCs w:val="20"/>
              </w:rPr>
              <w:t xml:space="preserve">Один набор в пакете содержит разделенный на сегменты пакет(5*4-0004) с одноразовым </w:t>
            </w:r>
            <w:proofErr w:type="spellStart"/>
            <w:proofErr w:type="gramStart"/>
            <w:r w:rsidRPr="00C3325E">
              <w:rPr>
                <w:sz w:val="20"/>
                <w:szCs w:val="20"/>
              </w:rPr>
              <w:t>тест-устройством</w:t>
            </w:r>
            <w:proofErr w:type="spellEnd"/>
            <w:proofErr w:type="gramEnd"/>
            <w:r w:rsidRPr="00C3325E">
              <w:rPr>
                <w:sz w:val="20"/>
                <w:szCs w:val="20"/>
              </w:rPr>
              <w:t>, консервантом и флаконом с проявляющим раствором. Многоразовый планшет. Инструкция по применению.</w:t>
            </w:r>
          </w:p>
        </w:tc>
        <w:tc>
          <w:tcPr>
            <w:tcW w:w="2101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28223C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</w:rPr>
              <w:t>Дыхательный контур для аппарата ИВЛ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proofErr w:type="spellStart"/>
            <w:proofErr w:type="gramStart"/>
            <w:r w:rsidRPr="00C3325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  <w:lang w:val="kk-KZ"/>
              </w:rPr>
              <w:t xml:space="preserve">4 </w:t>
            </w:r>
            <w:r w:rsidRPr="00C3325E">
              <w:rPr>
                <w:sz w:val="20"/>
                <w:szCs w:val="20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  <w:lang w:val="kk-KZ"/>
              </w:rPr>
              <w:t>225</w:t>
            </w:r>
            <w:r w:rsidRPr="00C3325E">
              <w:rPr>
                <w:sz w:val="20"/>
                <w:szCs w:val="20"/>
              </w:rPr>
              <w:t> 000,0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r w:rsidRPr="00C3325E">
              <w:rPr>
                <w:color w:val="01011B"/>
                <w:sz w:val="20"/>
                <w:szCs w:val="20"/>
                <w:shd w:val="clear" w:color="auto" w:fill="FFFFFF"/>
              </w:rPr>
              <w:t xml:space="preserve">Контур дыхательный для аппаратов  ИВЛ, </w:t>
            </w:r>
            <w:proofErr w:type="spellStart"/>
            <w:r w:rsidRPr="00C3325E">
              <w:rPr>
                <w:color w:val="01011B"/>
                <w:sz w:val="20"/>
                <w:szCs w:val="20"/>
                <w:shd w:val="clear" w:color="auto" w:fill="FFFFFF"/>
              </w:rPr>
              <w:t>гафрированный</w:t>
            </w:r>
            <w:proofErr w:type="spellEnd"/>
            <w:r w:rsidRPr="00C3325E">
              <w:rPr>
                <w:color w:val="01011B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3325E">
              <w:rPr>
                <w:color w:val="01011B"/>
                <w:sz w:val="20"/>
                <w:szCs w:val="20"/>
                <w:shd w:val="clear" w:color="auto" w:fill="FFFFFF"/>
              </w:rPr>
              <w:t>глаткоствольный</w:t>
            </w:r>
            <w:proofErr w:type="spellEnd"/>
            <w:r w:rsidRPr="00C3325E">
              <w:rPr>
                <w:color w:val="01011B"/>
                <w:sz w:val="20"/>
                <w:szCs w:val="20"/>
                <w:shd w:val="clear" w:color="auto" w:fill="FFFFFF"/>
              </w:rPr>
              <w:t xml:space="preserve"> длина 1,6 м – 2,1 м, Y образный переходник </w:t>
            </w:r>
          </w:p>
        </w:tc>
        <w:tc>
          <w:tcPr>
            <w:tcW w:w="2101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28223C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C3325E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proofErr w:type="spellStart"/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Цефазолин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proofErr w:type="spellStart"/>
            <w:r w:rsidRPr="00C3325E">
              <w:rPr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164,58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F33504" w:rsidP="00D90840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 w:rsidRPr="00C3325E">
              <w:rPr>
                <w:sz w:val="20"/>
                <w:szCs w:val="20"/>
                <w:lang w:val="kk-KZ"/>
              </w:rPr>
              <w:t>329 160,00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color w:val="01011B"/>
                <w:sz w:val="20"/>
                <w:szCs w:val="20"/>
                <w:shd w:val="clear" w:color="auto" w:fill="FFFFFF"/>
                <w:lang w:val="kk-KZ"/>
              </w:rPr>
            </w:pPr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Порошок для приготовления раствора для внутривенного и внутримышечного введения, 1 г, №1</w:t>
            </w:r>
          </w:p>
        </w:tc>
        <w:tc>
          <w:tcPr>
            <w:tcW w:w="2101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28223C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C3325E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Цианокобаламин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proofErr w:type="spellStart"/>
            <w:r w:rsidRPr="00C3325E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44,40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F33504" w:rsidP="00D90840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 w:rsidRPr="00C3325E">
              <w:rPr>
                <w:sz w:val="20"/>
                <w:szCs w:val="20"/>
                <w:lang w:val="kk-KZ"/>
              </w:rPr>
              <w:t>133 200,00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0,05 %, 1 мл, №10</w:t>
            </w:r>
          </w:p>
        </w:tc>
        <w:tc>
          <w:tcPr>
            <w:tcW w:w="2101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28223C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C3325E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Пиридоксин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sz w:val="20"/>
                <w:szCs w:val="20"/>
              </w:rPr>
            </w:pPr>
            <w:proofErr w:type="spellStart"/>
            <w:r w:rsidRPr="00C3325E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sz w:val="20"/>
                <w:szCs w:val="20"/>
              </w:rPr>
            </w:pPr>
            <w:r w:rsidRPr="00C3325E">
              <w:rPr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46,82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F33504" w:rsidP="00D90840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  <w:r w:rsidRPr="00C3325E">
              <w:rPr>
                <w:sz w:val="20"/>
                <w:szCs w:val="20"/>
                <w:lang w:val="kk-KZ"/>
              </w:rPr>
              <w:t>140 460,00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3C" w:rsidRPr="00C3325E" w:rsidRDefault="0028223C" w:rsidP="00D90840">
            <w:pPr>
              <w:pStyle w:val="a4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3325E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5 %, 1 мл, №10</w:t>
            </w:r>
          </w:p>
        </w:tc>
        <w:tc>
          <w:tcPr>
            <w:tcW w:w="2101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</w:t>
            </w: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32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8223C" w:rsidRPr="00C3325E" w:rsidRDefault="0028223C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F33504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04" w:rsidRPr="00C3325E" w:rsidRDefault="00C3325E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04" w:rsidRPr="00C3325E" w:rsidRDefault="00F33504" w:rsidP="00D90840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C3325E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Контур дыхательный анестизиологический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04" w:rsidRPr="00C3325E" w:rsidRDefault="00F33504" w:rsidP="00D908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C3325E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шт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04" w:rsidRPr="00C3325E" w:rsidRDefault="00F33504" w:rsidP="00D908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C3325E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04" w:rsidRPr="00C3325E" w:rsidRDefault="00F33504" w:rsidP="00D908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C3325E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04" w:rsidRPr="00C3325E" w:rsidRDefault="00F33504" w:rsidP="00D908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C3325E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200 000,00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504" w:rsidRPr="00C3325E" w:rsidRDefault="00F33504" w:rsidP="00D90840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C3325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Контур дыхательный анестезиологический, длина 1,0 м, для взрослых</w:t>
            </w:r>
            <w:r w:rsidRPr="00C3325E">
              <w:rPr>
                <w:rFonts w:ascii="Segoe UI" w:hAnsi="Segoe UI" w:cs="Segoe UI"/>
                <w:color w:val="01011B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01" w:type="dxa"/>
            <w:shd w:val="clear" w:color="auto" w:fill="auto"/>
          </w:tcPr>
          <w:p w:rsidR="00F33504" w:rsidRPr="00C3325E" w:rsidRDefault="00F33504" w:rsidP="00D908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F33504" w:rsidRPr="00C3325E" w:rsidRDefault="00F33504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</w:p>
          <w:p w:rsidR="00F33504" w:rsidRPr="00C3325E" w:rsidRDefault="00F33504" w:rsidP="00D90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33504" w:rsidRPr="00C3325E" w:rsidRDefault="00F33504" w:rsidP="00D9084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862C24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Раствор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полиглюкина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90 </w:t>
            </w:r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33% по 10 мл </w:t>
            </w:r>
          </w:p>
        </w:tc>
        <w:tc>
          <w:tcPr>
            <w:tcW w:w="2101" w:type="dxa"/>
            <w:shd w:val="clear" w:color="auto" w:fill="auto"/>
          </w:tcPr>
          <w:p w:rsidR="00862C24" w:rsidRPr="00C3325E" w:rsidRDefault="00862C24" w:rsidP="00953BE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862C24" w:rsidRPr="00C3325E" w:rsidRDefault="00862C24" w:rsidP="00953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</w:p>
          <w:p w:rsidR="00862C24" w:rsidRPr="00C3325E" w:rsidRDefault="00862C24" w:rsidP="00953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62C24" w:rsidRPr="00C3325E" w:rsidRDefault="00862C24" w:rsidP="00953BE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862C24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Бинт 5*10 не стерильный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15 000,00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3525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Бинт 5*10 не стерильный в индивидуальной упаковке</w:t>
            </w:r>
          </w:p>
        </w:tc>
        <w:tc>
          <w:tcPr>
            <w:tcW w:w="2101" w:type="dxa"/>
            <w:shd w:val="clear" w:color="auto" w:fill="auto"/>
          </w:tcPr>
          <w:p w:rsidR="00862C24" w:rsidRPr="00C3325E" w:rsidRDefault="00862C24" w:rsidP="00953BE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2024 г, в склад аптека </w:t>
            </w:r>
            <w:proofErr w:type="spell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РБ ул</w:t>
            </w:r>
            <w:proofErr w:type="gramStart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Интернат 17 (административный  корпус) в течении 15 рабочих дней</w:t>
            </w:r>
          </w:p>
        </w:tc>
        <w:tc>
          <w:tcPr>
            <w:tcW w:w="1842" w:type="dxa"/>
            <w:shd w:val="clear" w:color="auto" w:fill="auto"/>
          </w:tcPr>
          <w:p w:rsidR="00862C24" w:rsidRPr="00C3325E" w:rsidRDefault="00862C24" w:rsidP="00953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</w:p>
          <w:p w:rsidR="00862C24" w:rsidRPr="00C3325E" w:rsidRDefault="00862C24" w:rsidP="00953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Мамлютский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амлютка</w:t>
            </w:r>
            <w:proofErr w:type="spell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62C24" w:rsidRPr="00C3325E" w:rsidRDefault="00862C24" w:rsidP="00953BE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C3325E">
              <w:rPr>
                <w:rFonts w:ascii="Times New Roman" w:hAnsi="Times New Roman" w:cs="Times New Roman"/>
                <w:sz w:val="20"/>
                <w:szCs w:val="20"/>
              </w:rPr>
              <w:t>кола-Интернат 17</w:t>
            </w:r>
          </w:p>
        </w:tc>
      </w:tr>
      <w:tr w:rsidR="00862C24" w:rsidRPr="00C3325E" w:rsidTr="00F6241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D90840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C24" w:rsidRPr="00C3325E" w:rsidRDefault="00862C24" w:rsidP="00D90840">
            <w:pPr>
              <w:pStyle w:val="a4"/>
              <w:jc w:val="center"/>
              <w:rPr>
                <w:b/>
                <w:sz w:val="20"/>
                <w:szCs w:val="20"/>
                <w:lang w:val="kk-KZ"/>
              </w:rPr>
            </w:pPr>
            <w:r w:rsidRPr="00C3325E">
              <w:rPr>
                <w:b/>
                <w:sz w:val="20"/>
                <w:szCs w:val="20"/>
                <w:lang w:val="kk-KZ"/>
              </w:rPr>
              <w:t>ИТОГО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62C24" w:rsidRPr="00C3325E" w:rsidRDefault="00862C24" w:rsidP="00961A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1 305 320,00</w:t>
            </w:r>
          </w:p>
        </w:tc>
      </w:tr>
    </w:tbl>
    <w:p w:rsidR="0028223C" w:rsidRDefault="0028223C"/>
    <w:p w:rsidR="00961A6C" w:rsidRPr="00961A6C" w:rsidRDefault="00961A6C">
      <w:pPr>
        <w:rPr>
          <w:rFonts w:ascii="Times New Roman" w:hAnsi="Times New Roman" w:cs="Times New Roman"/>
          <w:b/>
        </w:rPr>
      </w:pPr>
      <w:r w:rsidRPr="00961A6C">
        <w:rPr>
          <w:rFonts w:ascii="Times New Roman" w:hAnsi="Times New Roman" w:cs="Times New Roman"/>
          <w:b/>
        </w:rPr>
        <w:t>И.о. Директора КГП на ПХВ «</w:t>
      </w:r>
      <w:proofErr w:type="spellStart"/>
      <w:r w:rsidRPr="00961A6C">
        <w:rPr>
          <w:rFonts w:ascii="Times New Roman" w:hAnsi="Times New Roman" w:cs="Times New Roman"/>
          <w:b/>
        </w:rPr>
        <w:t>Мамлютская</w:t>
      </w:r>
      <w:proofErr w:type="spellEnd"/>
      <w:r w:rsidRPr="00961A6C">
        <w:rPr>
          <w:rFonts w:ascii="Times New Roman" w:hAnsi="Times New Roman" w:cs="Times New Roman"/>
          <w:b/>
        </w:rPr>
        <w:t xml:space="preserve"> РБ»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</w:t>
      </w:r>
      <w:r w:rsidRPr="00961A6C">
        <w:rPr>
          <w:rFonts w:ascii="Times New Roman" w:hAnsi="Times New Roman" w:cs="Times New Roman"/>
          <w:b/>
        </w:rPr>
        <w:t xml:space="preserve">    </w:t>
      </w:r>
      <w:proofErr w:type="spellStart"/>
      <w:r w:rsidRPr="00961A6C">
        <w:rPr>
          <w:rFonts w:ascii="Times New Roman" w:hAnsi="Times New Roman" w:cs="Times New Roman"/>
          <w:b/>
        </w:rPr>
        <w:t>Коробкова</w:t>
      </w:r>
      <w:proofErr w:type="spellEnd"/>
      <w:r w:rsidRPr="00961A6C">
        <w:rPr>
          <w:rFonts w:ascii="Times New Roman" w:hAnsi="Times New Roman" w:cs="Times New Roman"/>
          <w:b/>
        </w:rPr>
        <w:t xml:space="preserve"> М.Г</w:t>
      </w:r>
    </w:p>
    <w:sectPr w:rsidR="00961A6C" w:rsidRPr="00961A6C" w:rsidSect="002822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6CD" w:rsidRDefault="008316CD" w:rsidP="0028223C">
      <w:pPr>
        <w:spacing w:after="0" w:line="240" w:lineRule="auto"/>
      </w:pPr>
      <w:r>
        <w:separator/>
      </w:r>
    </w:p>
  </w:endnote>
  <w:endnote w:type="continuationSeparator" w:id="0">
    <w:p w:rsidR="008316CD" w:rsidRDefault="008316CD" w:rsidP="00282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6CD" w:rsidRDefault="008316CD" w:rsidP="0028223C">
      <w:pPr>
        <w:spacing w:after="0" w:line="240" w:lineRule="auto"/>
      </w:pPr>
      <w:r>
        <w:separator/>
      </w:r>
    </w:p>
  </w:footnote>
  <w:footnote w:type="continuationSeparator" w:id="0">
    <w:p w:rsidR="008316CD" w:rsidRDefault="008316CD" w:rsidP="00282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23C"/>
    <w:rsid w:val="00104179"/>
    <w:rsid w:val="00207014"/>
    <w:rsid w:val="0028223C"/>
    <w:rsid w:val="006A7BB8"/>
    <w:rsid w:val="008316CD"/>
    <w:rsid w:val="00862C24"/>
    <w:rsid w:val="009215AD"/>
    <w:rsid w:val="00961A6C"/>
    <w:rsid w:val="00C00628"/>
    <w:rsid w:val="00C3325E"/>
    <w:rsid w:val="00F33504"/>
    <w:rsid w:val="00F6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28223C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82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223C"/>
  </w:style>
  <w:style w:type="paragraph" w:styleId="a7">
    <w:name w:val="footer"/>
    <w:basedOn w:val="a"/>
    <w:link w:val="a8"/>
    <w:uiPriority w:val="99"/>
    <w:semiHidden/>
    <w:unhideWhenUsed/>
    <w:rsid w:val="00282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22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8645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5</cp:revision>
  <cp:lastPrinted>2024-08-22T11:08:00Z</cp:lastPrinted>
  <dcterms:created xsi:type="dcterms:W3CDTF">2024-08-20T07:15:00Z</dcterms:created>
  <dcterms:modified xsi:type="dcterms:W3CDTF">2024-08-27T10:09:00Z</dcterms:modified>
</cp:coreProperties>
</file>